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457BB" w14:textId="5399CABE" w:rsidR="001B5436" w:rsidRDefault="00A66EFB" w:rsidP="00A66EFB">
      <w:pPr>
        <w:jc w:val="center"/>
        <w:rPr>
          <w:sz w:val="32"/>
          <w:szCs w:val="32"/>
        </w:rPr>
      </w:pPr>
      <w:r w:rsidRPr="00A66EFB">
        <w:rPr>
          <w:rFonts w:hint="eastAsia"/>
          <w:sz w:val="32"/>
          <w:szCs w:val="32"/>
        </w:rPr>
        <w:t>会場選定理由(岸和田グランドホール)</w:t>
      </w:r>
    </w:p>
    <w:p w14:paraId="5A937EB3" w14:textId="01F2526D" w:rsidR="00A66EFB" w:rsidRPr="003A364E" w:rsidRDefault="00A66EFB" w:rsidP="00A66EFB">
      <w:pPr>
        <w:jc w:val="left"/>
        <w:rPr>
          <w:sz w:val="28"/>
          <w:szCs w:val="28"/>
        </w:rPr>
      </w:pPr>
      <w:r w:rsidRPr="003A364E">
        <w:rPr>
          <w:rFonts w:hint="eastAsia"/>
          <w:sz w:val="28"/>
          <w:szCs w:val="28"/>
        </w:rPr>
        <w:t>・岸和田市を代表する式典会場の１つである。</w:t>
      </w:r>
    </w:p>
    <w:p w14:paraId="704DB2C3" w14:textId="77777777" w:rsidR="006F405B" w:rsidRPr="003A364E" w:rsidRDefault="006F405B" w:rsidP="00A66EFB">
      <w:pPr>
        <w:jc w:val="left"/>
        <w:rPr>
          <w:sz w:val="28"/>
          <w:szCs w:val="28"/>
        </w:rPr>
      </w:pPr>
    </w:p>
    <w:p w14:paraId="5CDE72AF" w14:textId="365BBA40" w:rsidR="00A66EFB" w:rsidRPr="003A364E" w:rsidRDefault="00A66EFB" w:rsidP="00A66EFB">
      <w:pPr>
        <w:jc w:val="left"/>
        <w:rPr>
          <w:sz w:val="28"/>
          <w:szCs w:val="28"/>
        </w:rPr>
      </w:pPr>
      <w:r w:rsidRPr="003A364E">
        <w:rPr>
          <w:rFonts w:hint="eastAsia"/>
          <w:sz w:val="28"/>
          <w:szCs w:val="28"/>
        </w:rPr>
        <w:t>・各種宴会や式典・結婚式など30年以上の実績がある。</w:t>
      </w:r>
    </w:p>
    <w:p w14:paraId="137443B2" w14:textId="77777777" w:rsidR="006F405B" w:rsidRPr="003A364E" w:rsidRDefault="006F405B" w:rsidP="00A66EFB">
      <w:pPr>
        <w:jc w:val="left"/>
        <w:rPr>
          <w:sz w:val="28"/>
          <w:szCs w:val="28"/>
        </w:rPr>
      </w:pPr>
    </w:p>
    <w:p w14:paraId="65F1B852" w14:textId="435860D0" w:rsidR="00A66EFB" w:rsidRPr="003A364E" w:rsidRDefault="00A66EFB" w:rsidP="00A66EFB">
      <w:pPr>
        <w:jc w:val="left"/>
        <w:rPr>
          <w:sz w:val="28"/>
          <w:szCs w:val="28"/>
        </w:rPr>
      </w:pPr>
      <w:r w:rsidRPr="003A364E">
        <w:rPr>
          <w:rFonts w:hint="eastAsia"/>
          <w:sz w:val="28"/>
          <w:szCs w:val="28"/>
        </w:rPr>
        <w:t>・大人数の対応がスムーズである。</w:t>
      </w:r>
    </w:p>
    <w:p w14:paraId="6CACCBBA" w14:textId="77777777" w:rsidR="006F405B" w:rsidRPr="003A364E" w:rsidRDefault="006F405B" w:rsidP="00A66EFB">
      <w:pPr>
        <w:jc w:val="left"/>
        <w:rPr>
          <w:sz w:val="28"/>
          <w:szCs w:val="28"/>
        </w:rPr>
      </w:pPr>
    </w:p>
    <w:p w14:paraId="4B6889DE" w14:textId="4AD2C0EB" w:rsidR="00A66EFB" w:rsidRPr="003A364E" w:rsidRDefault="00A66EFB" w:rsidP="00A66EFB">
      <w:pPr>
        <w:jc w:val="left"/>
        <w:rPr>
          <w:sz w:val="28"/>
          <w:szCs w:val="28"/>
        </w:rPr>
      </w:pPr>
      <w:r w:rsidRPr="003A364E">
        <w:rPr>
          <w:rFonts w:hint="eastAsia"/>
          <w:sz w:val="28"/>
          <w:szCs w:val="28"/>
        </w:rPr>
        <w:t>・岸和田青年会議所が長年にわたり新年互礼会を行ってきた</w:t>
      </w:r>
      <w:r w:rsidR="006F405B" w:rsidRPr="003A364E">
        <w:rPr>
          <w:rFonts w:hint="eastAsia"/>
          <w:sz w:val="28"/>
          <w:szCs w:val="28"/>
        </w:rPr>
        <w:t>会場</w:t>
      </w:r>
      <w:r w:rsidRPr="003A364E">
        <w:rPr>
          <w:rFonts w:hint="eastAsia"/>
          <w:sz w:val="28"/>
          <w:szCs w:val="28"/>
        </w:rPr>
        <w:t>である。</w:t>
      </w:r>
    </w:p>
    <w:p w14:paraId="613E0AFD" w14:textId="77777777" w:rsidR="006F405B" w:rsidRPr="003A364E" w:rsidRDefault="006F405B" w:rsidP="00A66EFB">
      <w:pPr>
        <w:jc w:val="left"/>
        <w:rPr>
          <w:sz w:val="28"/>
          <w:szCs w:val="28"/>
        </w:rPr>
      </w:pPr>
    </w:p>
    <w:p w14:paraId="350A9923" w14:textId="37C47790" w:rsidR="006F405B" w:rsidRPr="003A364E" w:rsidRDefault="006F405B" w:rsidP="00A66EFB">
      <w:pPr>
        <w:jc w:val="left"/>
        <w:rPr>
          <w:sz w:val="28"/>
          <w:szCs w:val="28"/>
        </w:rPr>
      </w:pPr>
      <w:r w:rsidRPr="003A364E">
        <w:rPr>
          <w:rFonts w:hint="eastAsia"/>
          <w:sz w:val="28"/>
          <w:szCs w:val="28"/>
        </w:rPr>
        <w:t>・過去の新年互礼会を知っていただいているので勝手を分かっている。</w:t>
      </w:r>
    </w:p>
    <w:p w14:paraId="276431B8" w14:textId="77777777" w:rsidR="006F405B" w:rsidRPr="003A364E" w:rsidRDefault="006F405B" w:rsidP="00A66EFB">
      <w:pPr>
        <w:jc w:val="left"/>
        <w:rPr>
          <w:sz w:val="28"/>
          <w:szCs w:val="28"/>
        </w:rPr>
      </w:pPr>
    </w:p>
    <w:p w14:paraId="2EE5C749" w14:textId="311AAED0" w:rsidR="006F405B" w:rsidRPr="003A364E" w:rsidRDefault="006F405B" w:rsidP="00A66EFB">
      <w:pPr>
        <w:jc w:val="left"/>
        <w:rPr>
          <w:sz w:val="28"/>
          <w:szCs w:val="28"/>
        </w:rPr>
      </w:pPr>
      <w:r w:rsidRPr="003A364E">
        <w:rPr>
          <w:rFonts w:hint="eastAsia"/>
          <w:sz w:val="28"/>
          <w:szCs w:val="28"/>
        </w:rPr>
        <w:t>・こちらのニーズに柔軟に対応していただける。</w:t>
      </w:r>
    </w:p>
    <w:p w14:paraId="6B1DBE1E" w14:textId="77777777" w:rsidR="006F405B" w:rsidRPr="003A364E" w:rsidRDefault="006F405B" w:rsidP="00A66EFB">
      <w:pPr>
        <w:jc w:val="left"/>
        <w:rPr>
          <w:sz w:val="28"/>
          <w:szCs w:val="28"/>
        </w:rPr>
      </w:pPr>
    </w:p>
    <w:p w14:paraId="44269A8D" w14:textId="40382391" w:rsidR="00A66EFB" w:rsidRPr="003A364E" w:rsidRDefault="00A66EFB" w:rsidP="00A66EFB">
      <w:pPr>
        <w:jc w:val="left"/>
        <w:rPr>
          <w:sz w:val="28"/>
          <w:szCs w:val="28"/>
        </w:rPr>
      </w:pPr>
      <w:r w:rsidRPr="003A364E">
        <w:rPr>
          <w:rFonts w:hint="eastAsia"/>
          <w:sz w:val="28"/>
          <w:szCs w:val="28"/>
        </w:rPr>
        <w:t>・</w:t>
      </w:r>
      <w:r w:rsidR="006F405B" w:rsidRPr="003A364E">
        <w:rPr>
          <w:rFonts w:hint="eastAsia"/>
          <w:sz w:val="28"/>
          <w:szCs w:val="28"/>
        </w:rPr>
        <w:t>駐車場が大きく、無料である。２２０台</w:t>
      </w:r>
    </w:p>
    <w:p w14:paraId="59C3B554" w14:textId="77777777" w:rsidR="006F405B" w:rsidRPr="003A364E" w:rsidRDefault="006F405B" w:rsidP="00A66EFB">
      <w:pPr>
        <w:jc w:val="left"/>
        <w:rPr>
          <w:sz w:val="28"/>
          <w:szCs w:val="28"/>
        </w:rPr>
      </w:pPr>
    </w:p>
    <w:p w14:paraId="1392D8A1" w14:textId="5182041E" w:rsidR="006F405B" w:rsidRPr="003A364E" w:rsidRDefault="006F405B" w:rsidP="00A66EFB">
      <w:pPr>
        <w:jc w:val="left"/>
        <w:rPr>
          <w:sz w:val="28"/>
          <w:szCs w:val="28"/>
        </w:rPr>
      </w:pPr>
      <w:r w:rsidRPr="003A364E">
        <w:rPr>
          <w:rFonts w:hint="eastAsia"/>
          <w:sz w:val="28"/>
          <w:szCs w:val="28"/>
        </w:rPr>
        <w:t>・会場が大きく２００名規模の式典にも対応していただける。</w:t>
      </w:r>
    </w:p>
    <w:p w14:paraId="7F40F5C8" w14:textId="1CA03A89" w:rsidR="006F405B" w:rsidRPr="003A364E" w:rsidRDefault="006F405B" w:rsidP="006F405B">
      <w:pPr>
        <w:jc w:val="right"/>
        <w:rPr>
          <w:sz w:val="28"/>
          <w:szCs w:val="28"/>
        </w:rPr>
      </w:pPr>
      <w:r w:rsidRPr="003A364E">
        <w:rPr>
          <w:rFonts w:hint="eastAsia"/>
          <w:sz w:val="28"/>
          <w:szCs w:val="28"/>
        </w:rPr>
        <w:t>以上</w:t>
      </w:r>
    </w:p>
    <w:sectPr w:rsidR="006F405B" w:rsidRPr="003A364E" w:rsidSect="00FB14A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77C0F" w14:textId="77777777" w:rsidR="00934DDF" w:rsidRDefault="00934DDF" w:rsidP="006B7B27">
      <w:r>
        <w:separator/>
      </w:r>
    </w:p>
  </w:endnote>
  <w:endnote w:type="continuationSeparator" w:id="0">
    <w:p w14:paraId="6F8BF3EF" w14:textId="77777777" w:rsidR="00934DDF" w:rsidRDefault="00934DDF" w:rsidP="006B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2B19" w14:textId="77777777" w:rsidR="00934DDF" w:rsidRDefault="00934DDF" w:rsidP="006B7B27">
      <w:r>
        <w:separator/>
      </w:r>
    </w:p>
  </w:footnote>
  <w:footnote w:type="continuationSeparator" w:id="0">
    <w:p w14:paraId="296A4D96" w14:textId="77777777" w:rsidR="00934DDF" w:rsidRDefault="00934DDF" w:rsidP="006B7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EFB"/>
    <w:rsid w:val="001B5436"/>
    <w:rsid w:val="003A364E"/>
    <w:rsid w:val="006B7B27"/>
    <w:rsid w:val="006F405B"/>
    <w:rsid w:val="00934DDF"/>
    <w:rsid w:val="00A66EFB"/>
    <w:rsid w:val="00FB1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AA40A"/>
  <w15:chartTrackingRefBased/>
  <w15:docId w15:val="{84BF6D73-1EB0-449F-AFA9-41F458FF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B27"/>
    <w:pPr>
      <w:tabs>
        <w:tab w:val="center" w:pos="4252"/>
        <w:tab w:val="right" w:pos="8504"/>
      </w:tabs>
      <w:snapToGrid w:val="0"/>
    </w:pPr>
  </w:style>
  <w:style w:type="character" w:customStyle="1" w:styleId="a4">
    <w:name w:val="ヘッダー (文字)"/>
    <w:basedOn w:val="a0"/>
    <w:link w:val="a3"/>
    <w:uiPriority w:val="99"/>
    <w:rsid w:val="006B7B27"/>
  </w:style>
  <w:style w:type="paragraph" w:styleId="a5">
    <w:name w:val="footer"/>
    <w:basedOn w:val="a"/>
    <w:link w:val="a6"/>
    <w:uiPriority w:val="99"/>
    <w:unhideWhenUsed/>
    <w:rsid w:val="006B7B27"/>
    <w:pPr>
      <w:tabs>
        <w:tab w:val="center" w:pos="4252"/>
        <w:tab w:val="right" w:pos="8504"/>
      </w:tabs>
      <w:snapToGrid w:val="0"/>
    </w:pPr>
  </w:style>
  <w:style w:type="character" w:customStyle="1" w:styleId="a6">
    <w:name w:val="フッター (文字)"/>
    <w:basedOn w:val="a0"/>
    <w:link w:val="a5"/>
    <w:uiPriority w:val="99"/>
    <w:rsid w:val="006B7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2023-10-19T16:08:00Z</cp:lastPrinted>
  <dcterms:created xsi:type="dcterms:W3CDTF">2023-10-19T01:57:00Z</dcterms:created>
  <dcterms:modified xsi:type="dcterms:W3CDTF">2023-10-19T16:08:00Z</dcterms:modified>
</cp:coreProperties>
</file>