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D4F07" w14:textId="5B9C4B97" w:rsidR="00AA1F14" w:rsidRDefault="00AA1F14" w:rsidP="00AA1F14">
      <w:pPr>
        <w:pBdr>
          <w:bottom w:val="single" w:sz="4" w:space="1" w:color="auto"/>
        </w:pBdr>
      </w:pPr>
      <w:r>
        <w:rPr>
          <w:rFonts w:hint="eastAsia"/>
        </w:rPr>
        <w:t>議案名：</w:t>
      </w:r>
      <w:r w:rsidR="00BA4163">
        <w:rPr>
          <w:rFonts w:hint="eastAsia"/>
        </w:rPr>
        <w:t>5月度定例会第29回わんぱく相撲岸和田場所</w:t>
      </w:r>
    </w:p>
    <w:p w14:paraId="611DBF25" w14:textId="77777777" w:rsidR="00AA1F14" w:rsidRDefault="00AA1F14" w:rsidP="00AA1F14">
      <w:pPr>
        <w:jc w:val="right"/>
      </w:pPr>
    </w:p>
    <w:p w14:paraId="4D3AD52B" w14:textId="6FBC5A6A" w:rsidR="00AA1F14" w:rsidRDefault="00AA1F14" w:rsidP="00AA1F14">
      <w:pPr>
        <w:pBdr>
          <w:bottom w:val="single" w:sz="4" w:space="1" w:color="auto"/>
        </w:pBdr>
        <w:jc w:val="right"/>
      </w:pPr>
      <w:r>
        <w:rPr>
          <w:rFonts w:hint="eastAsia"/>
        </w:rPr>
        <w:t>更新日：</w:t>
      </w:r>
      <w:r w:rsidR="00BA4163">
        <w:rPr>
          <w:rFonts w:hint="eastAsia"/>
        </w:rPr>
        <w:t>１０</w:t>
      </w:r>
      <w:r>
        <w:rPr>
          <w:rFonts w:hint="eastAsia"/>
        </w:rPr>
        <w:t>月</w:t>
      </w:r>
      <w:r w:rsidR="00BA4163">
        <w:rPr>
          <w:rFonts w:hint="eastAsia"/>
        </w:rPr>
        <w:t>１５</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775E1F0A" w:rsidR="00BA4163" w:rsidRDefault="00BA4163">
            <w:pPr>
              <w:rPr>
                <w:rFonts w:hint="eastAsia"/>
              </w:rPr>
            </w:pPr>
            <w:r>
              <w:rPr>
                <w:rFonts w:hint="eastAsia"/>
              </w:rPr>
              <w:t>貝塚JCと共同開催することで協賛面、参加人数増加した。</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32B85BA1" w:rsidR="00AA1F14" w:rsidRDefault="00BA4163">
            <w:r>
              <w:rPr>
                <w:rFonts w:hint="eastAsia"/>
              </w:rPr>
              <w:t>来年も貝塚JCとの共同開催を検討してください。</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0E8B69C3" w:rsidR="00AA1F14" w:rsidRDefault="00BA4163">
            <w:pPr>
              <w:rPr>
                <w:rFonts w:hint="eastAsia"/>
              </w:rPr>
            </w:pPr>
            <w:r>
              <w:rPr>
                <w:rFonts w:hint="eastAsia"/>
              </w:rPr>
              <w:t>トーナメント表に小学校の誤りや名前の誤字があった</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77ECC413" w:rsidR="00AA1F14" w:rsidRDefault="00BA4163">
            <w:r>
              <w:rPr>
                <w:rFonts w:hint="eastAsia"/>
              </w:rPr>
              <w:t>Googleフォームからコピーしているので小学校、学年は選択形式で入力するなど工夫してください。</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0428E62D" w:rsidR="00AA1F14" w:rsidRDefault="00BA4163">
            <w:pPr>
              <w:rPr>
                <w:rFonts w:hint="eastAsia"/>
              </w:rPr>
            </w:pPr>
            <w:r>
              <w:rPr>
                <w:rFonts w:hint="eastAsia"/>
              </w:rPr>
              <w:t>浪切ホールの入り口をふさぎすぎていた。</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3799D1D6" w:rsidR="00AA1F14" w:rsidRDefault="00BA4163">
            <w:pPr>
              <w:rPr>
                <w:rFonts w:hint="eastAsia"/>
              </w:rPr>
            </w:pPr>
            <w:r>
              <w:rPr>
                <w:rFonts w:hint="eastAsia"/>
              </w:rPr>
              <w:t>会場全体を臨海側にずらすことを検討してください。</w:t>
            </w:r>
          </w:p>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2D01EEF1" w:rsidR="00AA1F14" w:rsidRDefault="00BA4163">
            <w:pPr>
              <w:rPr>
                <w:rFonts w:hint="eastAsia"/>
              </w:rPr>
            </w:pPr>
            <w:r>
              <w:rPr>
                <w:rFonts w:hint="eastAsia"/>
              </w:rPr>
              <w:t>抽選会の対象者を問診票で行ったため当選者に偏りがあった。</w:t>
            </w:r>
          </w:p>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1EC68ACC" w:rsidR="00AA1F14" w:rsidRDefault="00BA4163">
            <w:r>
              <w:rPr>
                <w:rFonts w:hint="eastAsia"/>
              </w:rPr>
              <w:t>問診票の切れ端を抽選権にするなどやり方を再考してください。</w:t>
            </w:r>
          </w:p>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25595502" w:rsidR="00AA1F14" w:rsidRDefault="00BA4163">
            <w:r>
              <w:rPr>
                <w:rFonts w:hint="eastAsia"/>
              </w:rPr>
              <w:t>カンカン側でイベントが同日行われておりイベント感があってよかった。</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2CDED56A" w:rsidR="00AA1F14" w:rsidRDefault="00BA4163">
            <w:r>
              <w:rPr>
                <w:rFonts w:hint="eastAsia"/>
              </w:rPr>
              <w:t>カンカンにわんぱく当日イベントできないか中出君、寺西君に相談してください。</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5BBF695A" w:rsidR="00AA1F14" w:rsidRDefault="00BA4163">
            <w:pPr>
              <w:rPr>
                <w:rFonts w:hint="eastAsia"/>
              </w:rPr>
            </w:pPr>
            <w:r>
              <w:rPr>
                <w:rFonts w:hint="eastAsia"/>
              </w:rPr>
              <w:t>LINEが有効的に使えていなかった。</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26BFE1D0" w:rsidR="00AA1F14" w:rsidRDefault="00BA4163">
            <w:r>
              <w:rPr>
                <w:rFonts w:hint="eastAsia"/>
              </w:rPr>
              <w:t>来年もLINEを使うのであればLINE配信の担当者を決めて運用してください。</w:t>
            </w:r>
          </w:p>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47691E43" w:rsidR="00AA1F14" w:rsidRDefault="00BA4163">
            <w:pPr>
              <w:rPr>
                <w:rFonts w:hint="eastAsia"/>
              </w:rPr>
            </w:pPr>
            <w:r>
              <w:rPr>
                <w:rFonts w:hint="eastAsia"/>
              </w:rPr>
              <w:t>表彰状の印刷に時間がかかりすぎて表彰式と抽選会のスケジュールが逆になった。</w:t>
            </w:r>
          </w:p>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711EA26A" w:rsidR="00AA1F14" w:rsidRDefault="00BA4163">
            <w:r>
              <w:rPr>
                <w:rFonts w:hint="eastAsia"/>
              </w:rPr>
              <w:t>表彰状の名前を手書きにするなど対応してください。</w:t>
            </w:r>
          </w:p>
        </w:tc>
      </w:tr>
      <w:tr w:rsidR="00AA1F14" w14:paraId="6198A24C" w14:textId="77777777" w:rsidTr="00AA1F14">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728E21A0" w:rsidR="00AA1F14" w:rsidRDefault="00BA4163">
            <w:r>
              <w:rPr>
                <w:rFonts w:hint="eastAsia"/>
              </w:rPr>
              <w:t>抽選会の景品の数が多かった。</w:t>
            </w:r>
          </w:p>
        </w:tc>
      </w:tr>
      <w:tr w:rsidR="00AA1F14" w14:paraId="2DC7438C" w14:textId="77777777" w:rsidTr="00AA1F14">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53B3DC65" w:rsidR="00AA1F14" w:rsidRDefault="00BA4163">
            <w:pPr>
              <w:rPr>
                <w:rFonts w:hint="eastAsia"/>
              </w:rPr>
            </w:pPr>
            <w:r>
              <w:rPr>
                <w:rFonts w:hint="eastAsia"/>
              </w:rPr>
              <w:t>予算組のときに景品の数は再考してください。</w:t>
            </w:r>
          </w:p>
        </w:tc>
      </w:tr>
      <w:tr w:rsidR="00AA1F14" w14:paraId="4FC61E3C" w14:textId="77777777" w:rsidTr="00AA1F14">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6D87E915" w:rsidR="00AA1F14" w:rsidRDefault="00BA4163">
            <w:r>
              <w:rPr>
                <w:rFonts w:hint="eastAsia"/>
              </w:rPr>
              <w:t>決勝時、協賛企業のデジタルサイネージの放映は良かった</w:t>
            </w:r>
          </w:p>
        </w:tc>
      </w:tr>
      <w:tr w:rsidR="00AA1F14" w14:paraId="53C389F5" w14:textId="77777777" w:rsidTr="00AA1F14">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01B0FA21" w:rsidR="00AA1F14" w:rsidRDefault="00BA4163">
            <w:pPr>
              <w:rPr>
                <w:rFonts w:hint="eastAsia"/>
              </w:rPr>
            </w:pPr>
            <w:r>
              <w:rPr>
                <w:rFonts w:hint="eastAsia"/>
              </w:rPr>
              <w:t>来年もたっくんロールさんに相談して当日配置することを検討してください。</w:t>
            </w:r>
          </w:p>
        </w:tc>
      </w:tr>
      <w:tr w:rsidR="00AA1F14" w14:paraId="47FDEDC8" w14:textId="77777777" w:rsidTr="00AA1F14">
        <w:tc>
          <w:tcPr>
            <w:tcW w:w="1129" w:type="dxa"/>
            <w:shd w:val="clear" w:color="auto" w:fill="E2EFD9" w:themeFill="accent6" w:themeFillTint="33"/>
          </w:tcPr>
          <w:p w14:paraId="0F9059BE" w14:textId="053FFCF7" w:rsidR="00AA1F14" w:rsidRDefault="00AA1F14">
            <w:r>
              <w:rPr>
                <w:rFonts w:hint="eastAsia"/>
              </w:rPr>
              <w:t>事項</w:t>
            </w:r>
            <w:r w:rsidR="00BD2725">
              <w:rPr>
                <w:rFonts w:hint="eastAsia"/>
              </w:rPr>
              <w:t>5</w:t>
            </w:r>
          </w:p>
        </w:tc>
        <w:tc>
          <w:tcPr>
            <w:tcW w:w="9065" w:type="dxa"/>
            <w:shd w:val="clear" w:color="auto" w:fill="E2EFD9" w:themeFill="accent6" w:themeFillTint="33"/>
          </w:tcPr>
          <w:p w14:paraId="2FCF8A6B" w14:textId="339CDD5E" w:rsidR="00AA1F14" w:rsidRDefault="00BA4163">
            <w:pPr>
              <w:rPr>
                <w:rFonts w:hint="eastAsia"/>
              </w:rPr>
            </w:pPr>
            <w:r>
              <w:rPr>
                <w:rFonts w:hint="eastAsia"/>
              </w:rPr>
              <w:t>サイネージ映像やトーナメント表など貝塚JCの福本君の力に頼ることが多かった。</w:t>
            </w:r>
          </w:p>
        </w:tc>
      </w:tr>
      <w:tr w:rsidR="00AA1F14" w14:paraId="2A9BA52F" w14:textId="77777777" w:rsidTr="00AA1F14">
        <w:tc>
          <w:tcPr>
            <w:tcW w:w="1129" w:type="dxa"/>
          </w:tcPr>
          <w:p w14:paraId="7397F35C" w14:textId="405FF9DA" w:rsidR="00AA1F14" w:rsidRDefault="00AA1F14">
            <w:r>
              <w:rPr>
                <w:rFonts w:hint="eastAsia"/>
              </w:rPr>
              <w:t>対応</w:t>
            </w:r>
            <w:r w:rsidR="00BD2725">
              <w:rPr>
                <w:rFonts w:hint="eastAsia"/>
              </w:rPr>
              <w:t>5</w:t>
            </w:r>
          </w:p>
        </w:tc>
        <w:tc>
          <w:tcPr>
            <w:tcW w:w="9065" w:type="dxa"/>
          </w:tcPr>
          <w:p w14:paraId="27600B3B" w14:textId="0EAA1E17" w:rsidR="00AA1F14" w:rsidRDefault="00BA4163">
            <w:pPr>
              <w:rPr>
                <w:rFonts w:hint="eastAsia"/>
              </w:rPr>
            </w:pPr>
            <w:r>
              <w:rPr>
                <w:rFonts w:hint="eastAsia"/>
              </w:rPr>
              <w:t>パソコン関係に強いメンバーに役割を依頼するか福本君にお力を借りることも検討してください。</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C0A77"/>
    <w:rsid w:val="00842DB1"/>
    <w:rsid w:val="009236F0"/>
    <w:rsid w:val="00AA1F14"/>
    <w:rsid w:val="00BA4163"/>
    <w:rsid w:val="00BD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針谷 岳邦</cp:lastModifiedBy>
  <cp:revision>3</cp:revision>
  <dcterms:created xsi:type="dcterms:W3CDTF">2018-09-17T11:23:00Z</dcterms:created>
  <dcterms:modified xsi:type="dcterms:W3CDTF">2024-10-16T05:35:00Z</dcterms:modified>
</cp:coreProperties>
</file>