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8D4F07" w14:textId="61ED6708" w:rsidR="00AA1F14" w:rsidRPr="00497341" w:rsidRDefault="00AA1F14" w:rsidP="00497341">
      <w:pPr>
        <w:rPr>
          <w:szCs w:val="21"/>
        </w:rPr>
      </w:pPr>
      <w:r>
        <w:rPr>
          <w:rFonts w:hint="eastAsia"/>
        </w:rPr>
        <w:t>議案名：</w:t>
      </w:r>
      <w:r w:rsidR="005B6BC2">
        <w:rPr>
          <w:rFonts w:hint="eastAsia"/>
          <w:szCs w:val="21"/>
        </w:rPr>
        <w:t>1</w:t>
      </w:r>
      <w:r w:rsidR="005B6BC2" w:rsidRPr="005B6BC2">
        <w:rPr>
          <w:rFonts w:hint="eastAsia"/>
          <w:szCs w:val="21"/>
        </w:rPr>
        <w:t>月度定例会事業計画並びに予算（案）について</w:t>
      </w:r>
    </w:p>
    <w:p w14:paraId="611DBF25" w14:textId="77777777" w:rsidR="00AA1F14" w:rsidRDefault="00AA1F14" w:rsidP="00AA1F14">
      <w:pPr>
        <w:jc w:val="right"/>
      </w:pPr>
    </w:p>
    <w:p w14:paraId="4D3AD52B" w14:textId="02C93648" w:rsidR="00AA1F14" w:rsidRDefault="00AA1F14" w:rsidP="00AA1F14">
      <w:pPr>
        <w:pBdr>
          <w:bottom w:val="single" w:sz="4" w:space="1" w:color="auto"/>
        </w:pBdr>
        <w:jc w:val="right"/>
      </w:pPr>
      <w:r>
        <w:rPr>
          <w:rFonts w:hint="eastAsia"/>
        </w:rPr>
        <w:t>更新日：</w:t>
      </w:r>
      <w:r w:rsidR="005B6BC2">
        <w:rPr>
          <w:rFonts w:hint="eastAsia"/>
        </w:rPr>
        <w:t>11</w:t>
      </w:r>
      <w:r>
        <w:rPr>
          <w:rFonts w:hint="eastAsia"/>
        </w:rPr>
        <w:t>月</w:t>
      </w:r>
      <w:r w:rsidR="005B6BC2">
        <w:rPr>
          <w:rFonts w:hint="eastAsia"/>
        </w:rPr>
        <w:t>1</w:t>
      </w:r>
      <w:r w:rsidR="00D70D54">
        <w:rPr>
          <w:rFonts w:hint="eastAsia"/>
        </w:rPr>
        <w:t>4</w:t>
      </w:r>
      <w:r>
        <w:rPr>
          <w:rFonts w:hint="eastAsia"/>
        </w:rPr>
        <w:t>日</w:t>
      </w:r>
    </w:p>
    <w:p w14:paraId="6510AD95" w14:textId="77777777" w:rsidR="00AA1F14" w:rsidRDefault="00AA1F14" w:rsidP="00AA1F14">
      <w:pPr>
        <w:jc w:val="right"/>
      </w:pPr>
    </w:p>
    <w:p w14:paraId="4BE01A99" w14:textId="77777777" w:rsidR="00AA1F14" w:rsidRDefault="00AA1F14" w:rsidP="00AA1F14">
      <w:pPr>
        <w:jc w:val="center"/>
      </w:pPr>
      <w:r>
        <w:rPr>
          <w:rFonts w:hint="eastAsia"/>
        </w:rPr>
        <w:t>前年度からの引継事項</w:t>
      </w:r>
    </w:p>
    <w:tbl>
      <w:tblPr>
        <w:tblStyle w:val="a3"/>
        <w:tblW w:w="0" w:type="auto"/>
        <w:tblLook w:val="04A0" w:firstRow="1" w:lastRow="0" w:firstColumn="1" w:lastColumn="0" w:noHBand="0" w:noVBand="1"/>
      </w:tblPr>
      <w:tblGrid>
        <w:gridCol w:w="1129"/>
        <w:gridCol w:w="9065"/>
      </w:tblGrid>
      <w:tr w:rsidR="00AA1F14" w14:paraId="34F77CF3" w14:textId="77777777" w:rsidTr="00AA1F14">
        <w:tc>
          <w:tcPr>
            <w:tcW w:w="10194" w:type="dxa"/>
            <w:gridSpan w:val="2"/>
            <w:shd w:val="clear" w:color="auto" w:fill="DEEAF6" w:themeFill="accent5" w:themeFillTint="33"/>
          </w:tcPr>
          <w:p w14:paraId="6F6947E1" w14:textId="77777777" w:rsidR="00AA1F14" w:rsidRDefault="00AA1F14">
            <w:r>
              <w:rPr>
                <w:rFonts w:hint="eastAsia"/>
              </w:rPr>
              <w:t>【運営面での引継ぎ事項】</w:t>
            </w:r>
          </w:p>
        </w:tc>
      </w:tr>
      <w:tr w:rsidR="00AA1F14" w14:paraId="5C5F6BFA" w14:textId="77777777" w:rsidTr="00AA1F14">
        <w:tc>
          <w:tcPr>
            <w:tcW w:w="1129" w:type="dxa"/>
            <w:shd w:val="clear" w:color="auto" w:fill="DEEAF6" w:themeFill="accent5" w:themeFillTint="33"/>
          </w:tcPr>
          <w:p w14:paraId="158133A6" w14:textId="3785599F" w:rsidR="00AA1F14" w:rsidRDefault="00AA1F14">
            <w:r>
              <w:rPr>
                <w:rFonts w:hint="eastAsia"/>
              </w:rPr>
              <w:t>事項</w:t>
            </w:r>
            <w:r w:rsidR="00BD2725">
              <w:rPr>
                <w:rFonts w:hint="eastAsia"/>
              </w:rPr>
              <w:t>1</w:t>
            </w:r>
          </w:p>
        </w:tc>
        <w:tc>
          <w:tcPr>
            <w:tcW w:w="9065" w:type="dxa"/>
            <w:shd w:val="clear" w:color="auto" w:fill="DEEAF6" w:themeFill="accent5" w:themeFillTint="33"/>
          </w:tcPr>
          <w:p w14:paraId="18A711B8" w14:textId="7BAC4D37" w:rsidR="00AA1F14" w:rsidRDefault="00885159">
            <w:r w:rsidRPr="00885159">
              <w:rPr>
                <w:rFonts w:hint="eastAsia"/>
              </w:rPr>
              <w:t>プレジデンシャルリース贈呈の際の歴代への連絡は議案書を書く段階で連絡してください。</w:t>
            </w:r>
          </w:p>
        </w:tc>
      </w:tr>
      <w:tr w:rsidR="00AA1F14" w14:paraId="5781D854" w14:textId="77777777" w:rsidTr="00AA1F14">
        <w:tc>
          <w:tcPr>
            <w:tcW w:w="1129" w:type="dxa"/>
          </w:tcPr>
          <w:p w14:paraId="53BE2F22" w14:textId="596A4CAE" w:rsidR="00AA1F14" w:rsidRDefault="00AA1F14">
            <w:r>
              <w:rPr>
                <w:rFonts w:hint="eastAsia"/>
              </w:rPr>
              <w:t>対応</w:t>
            </w:r>
            <w:r w:rsidR="00BD2725">
              <w:rPr>
                <w:rFonts w:hint="eastAsia"/>
              </w:rPr>
              <w:t>1</w:t>
            </w:r>
          </w:p>
        </w:tc>
        <w:tc>
          <w:tcPr>
            <w:tcW w:w="9065" w:type="dxa"/>
          </w:tcPr>
          <w:p w14:paraId="422318F9" w14:textId="39D9A7F3" w:rsidR="00AA1F14" w:rsidRDefault="00C15DB1">
            <w:r>
              <w:rPr>
                <w:rFonts w:hint="eastAsia"/>
              </w:rPr>
              <w:t>11月初旬に連絡します。</w:t>
            </w:r>
          </w:p>
        </w:tc>
      </w:tr>
      <w:tr w:rsidR="00AA1F14" w14:paraId="62805C1D" w14:textId="77777777" w:rsidTr="00AA1F14">
        <w:tc>
          <w:tcPr>
            <w:tcW w:w="1129" w:type="dxa"/>
            <w:shd w:val="clear" w:color="auto" w:fill="DEEAF6" w:themeFill="accent5" w:themeFillTint="33"/>
          </w:tcPr>
          <w:p w14:paraId="2B55007C" w14:textId="2103F421" w:rsidR="00AA1F14" w:rsidRDefault="00AA1F14">
            <w:r>
              <w:rPr>
                <w:rFonts w:hint="eastAsia"/>
              </w:rPr>
              <w:t>事項</w:t>
            </w:r>
            <w:r w:rsidR="00BD2725">
              <w:rPr>
                <w:rFonts w:hint="eastAsia"/>
              </w:rPr>
              <w:t>2</w:t>
            </w:r>
          </w:p>
        </w:tc>
        <w:tc>
          <w:tcPr>
            <w:tcW w:w="9065" w:type="dxa"/>
            <w:shd w:val="clear" w:color="auto" w:fill="DEEAF6" w:themeFill="accent5" w:themeFillTint="33"/>
          </w:tcPr>
          <w:p w14:paraId="77005316" w14:textId="5F90BE1D" w:rsidR="00AA1F14" w:rsidRDefault="00885159">
            <w:r w:rsidRPr="00885159">
              <w:rPr>
                <w:rFonts w:hint="eastAsia"/>
              </w:rPr>
              <w:t>出席優良者表彰は総務広報委員会へ依頼してください。</w:t>
            </w:r>
          </w:p>
        </w:tc>
      </w:tr>
      <w:tr w:rsidR="00AA1F14" w14:paraId="5D5A772A" w14:textId="77777777" w:rsidTr="00AA1F14">
        <w:tc>
          <w:tcPr>
            <w:tcW w:w="1129" w:type="dxa"/>
          </w:tcPr>
          <w:p w14:paraId="715ABEBE" w14:textId="77771005" w:rsidR="00AA1F14" w:rsidRDefault="00AA1F14">
            <w:r>
              <w:rPr>
                <w:rFonts w:hint="eastAsia"/>
              </w:rPr>
              <w:t>対応</w:t>
            </w:r>
            <w:r w:rsidR="00BD2725">
              <w:rPr>
                <w:rFonts w:hint="eastAsia"/>
              </w:rPr>
              <w:t>2</w:t>
            </w:r>
          </w:p>
        </w:tc>
        <w:tc>
          <w:tcPr>
            <w:tcW w:w="9065" w:type="dxa"/>
          </w:tcPr>
          <w:p w14:paraId="415462AE" w14:textId="00741F14" w:rsidR="00AA1F14" w:rsidRDefault="00D70D54">
            <w:r w:rsidRPr="00885159">
              <w:rPr>
                <w:rFonts w:hint="eastAsia"/>
              </w:rPr>
              <w:t>総務広報委員会</w:t>
            </w:r>
            <w:r>
              <w:rPr>
                <w:rFonts w:hint="eastAsia"/>
              </w:rPr>
              <w:t>へ</w:t>
            </w:r>
            <w:r w:rsidR="00C15DB1">
              <w:rPr>
                <w:rFonts w:hint="eastAsia"/>
              </w:rPr>
              <w:t>依頼します。</w:t>
            </w:r>
          </w:p>
        </w:tc>
      </w:tr>
      <w:tr w:rsidR="00AA1F14" w14:paraId="12F89BF2" w14:textId="77777777" w:rsidTr="00AA1F14">
        <w:tc>
          <w:tcPr>
            <w:tcW w:w="1129" w:type="dxa"/>
            <w:shd w:val="clear" w:color="auto" w:fill="DEEAF6" w:themeFill="accent5" w:themeFillTint="33"/>
          </w:tcPr>
          <w:p w14:paraId="729A6ACF" w14:textId="1E4AB0CF" w:rsidR="00AA1F14" w:rsidRDefault="00AA1F14">
            <w:r>
              <w:rPr>
                <w:rFonts w:hint="eastAsia"/>
              </w:rPr>
              <w:t>事項</w:t>
            </w:r>
            <w:r w:rsidR="00BD2725">
              <w:rPr>
                <w:rFonts w:hint="eastAsia"/>
              </w:rPr>
              <w:t>3</w:t>
            </w:r>
          </w:p>
        </w:tc>
        <w:tc>
          <w:tcPr>
            <w:tcW w:w="9065" w:type="dxa"/>
            <w:shd w:val="clear" w:color="auto" w:fill="DEEAF6" w:themeFill="accent5" w:themeFillTint="33"/>
          </w:tcPr>
          <w:p w14:paraId="29007E43" w14:textId="78DFB96E" w:rsidR="00AA1F14" w:rsidRDefault="00885159" w:rsidP="00885159">
            <w:r w:rsidRPr="00885159">
              <w:rPr>
                <w:rFonts w:hint="eastAsia"/>
              </w:rPr>
              <w:t>互礼会会場のテーブル配置をグランドホール側と</w:t>
            </w:r>
            <w:r w:rsidR="00D70D54" w:rsidRPr="00885159">
              <w:rPr>
                <w:rFonts w:hint="eastAsia"/>
              </w:rPr>
              <w:t>念入りに</w:t>
            </w:r>
            <w:r w:rsidRPr="00885159">
              <w:rPr>
                <w:rFonts w:hint="eastAsia"/>
              </w:rPr>
              <w:t>打ち合わせ</w:t>
            </w:r>
            <w:r w:rsidR="00D70D54">
              <w:rPr>
                <w:rFonts w:hint="eastAsia"/>
              </w:rPr>
              <w:t>をしてください。</w:t>
            </w:r>
          </w:p>
        </w:tc>
      </w:tr>
      <w:tr w:rsidR="00AA1F14" w14:paraId="7342F7F8" w14:textId="77777777" w:rsidTr="00AA1F14">
        <w:tc>
          <w:tcPr>
            <w:tcW w:w="1129" w:type="dxa"/>
          </w:tcPr>
          <w:p w14:paraId="668350F4" w14:textId="34AD5DDB" w:rsidR="00AA1F14" w:rsidRDefault="00AA1F14">
            <w:r>
              <w:rPr>
                <w:rFonts w:hint="eastAsia"/>
              </w:rPr>
              <w:t>対応</w:t>
            </w:r>
            <w:r w:rsidR="00BD2725">
              <w:rPr>
                <w:rFonts w:hint="eastAsia"/>
              </w:rPr>
              <w:t>3</w:t>
            </w:r>
          </w:p>
        </w:tc>
        <w:tc>
          <w:tcPr>
            <w:tcW w:w="9065" w:type="dxa"/>
          </w:tcPr>
          <w:p w14:paraId="56C589C4" w14:textId="5D4FBC68" w:rsidR="00AA1F14" w:rsidRDefault="00C15DB1">
            <w:r>
              <w:rPr>
                <w:rFonts w:hint="eastAsia"/>
              </w:rPr>
              <w:t>事前に担当者と</w:t>
            </w:r>
            <w:r w:rsidR="00536444">
              <w:rPr>
                <w:rFonts w:hint="eastAsia"/>
              </w:rPr>
              <w:t>入念に打ち合わせします</w:t>
            </w:r>
            <w:r>
              <w:rPr>
                <w:rFonts w:hint="eastAsia"/>
              </w:rPr>
              <w:t>。</w:t>
            </w:r>
          </w:p>
        </w:tc>
      </w:tr>
      <w:tr w:rsidR="00885159" w14:paraId="54A86FA8" w14:textId="77777777" w:rsidTr="00885159">
        <w:tc>
          <w:tcPr>
            <w:tcW w:w="1129" w:type="dxa"/>
            <w:shd w:val="clear" w:color="auto" w:fill="DEEAF6" w:themeFill="accent5" w:themeFillTint="33"/>
          </w:tcPr>
          <w:p w14:paraId="29BF312D" w14:textId="1242D8A9" w:rsidR="00885159" w:rsidRDefault="00885159">
            <w:r>
              <w:rPr>
                <w:rFonts w:hint="eastAsia"/>
              </w:rPr>
              <w:t>事項4</w:t>
            </w:r>
          </w:p>
        </w:tc>
        <w:tc>
          <w:tcPr>
            <w:tcW w:w="9065" w:type="dxa"/>
            <w:shd w:val="clear" w:color="auto" w:fill="DEEAF6" w:themeFill="accent5" w:themeFillTint="33"/>
          </w:tcPr>
          <w:p w14:paraId="26CE553B" w14:textId="7F692DD9" w:rsidR="00885159" w:rsidRDefault="00885159">
            <w:r w:rsidRPr="00885159">
              <w:rPr>
                <w:rFonts w:hint="eastAsia"/>
              </w:rPr>
              <w:t>挨拶・乾杯を依頼する方には、議案書を書く段階で連絡してください。</w:t>
            </w:r>
          </w:p>
        </w:tc>
      </w:tr>
      <w:tr w:rsidR="00885159" w14:paraId="0DF7FC9C" w14:textId="77777777" w:rsidTr="00AA1F14">
        <w:tc>
          <w:tcPr>
            <w:tcW w:w="1129" w:type="dxa"/>
          </w:tcPr>
          <w:p w14:paraId="0B8AF271" w14:textId="707B2782" w:rsidR="00885159" w:rsidRDefault="00885159">
            <w:r>
              <w:rPr>
                <w:rFonts w:hint="eastAsia"/>
              </w:rPr>
              <w:t>対応4</w:t>
            </w:r>
          </w:p>
        </w:tc>
        <w:tc>
          <w:tcPr>
            <w:tcW w:w="9065" w:type="dxa"/>
          </w:tcPr>
          <w:p w14:paraId="6C838E53" w14:textId="6E0CD9D6" w:rsidR="00885159" w:rsidRDefault="00C15DB1">
            <w:r>
              <w:rPr>
                <w:rFonts w:hint="eastAsia"/>
              </w:rPr>
              <w:t>11月初旬に連絡します。</w:t>
            </w:r>
          </w:p>
        </w:tc>
      </w:tr>
      <w:tr w:rsidR="00885159" w14:paraId="19907CDB" w14:textId="77777777" w:rsidTr="00885159">
        <w:tc>
          <w:tcPr>
            <w:tcW w:w="1129" w:type="dxa"/>
            <w:shd w:val="clear" w:color="auto" w:fill="DEEAF6" w:themeFill="accent5" w:themeFillTint="33"/>
          </w:tcPr>
          <w:p w14:paraId="6C1C152B" w14:textId="19CBC833" w:rsidR="00885159" w:rsidRDefault="00885159">
            <w:r>
              <w:rPr>
                <w:rFonts w:hint="eastAsia"/>
              </w:rPr>
              <w:t>事項5</w:t>
            </w:r>
          </w:p>
        </w:tc>
        <w:tc>
          <w:tcPr>
            <w:tcW w:w="9065" w:type="dxa"/>
            <w:shd w:val="clear" w:color="auto" w:fill="DEEAF6" w:themeFill="accent5" w:themeFillTint="33"/>
          </w:tcPr>
          <w:p w14:paraId="0C64FED2" w14:textId="79C81FEC" w:rsidR="00885159" w:rsidRDefault="00C15DB1">
            <w:r w:rsidRPr="00C15DB1">
              <w:rPr>
                <w:rFonts w:hint="eastAsia"/>
              </w:rPr>
              <w:t>岸和田高校ブラスバンド部から当日にお聞きしていない物品（イス・指揮台・スタンドマイク等）の用意が必要であった。</w:t>
            </w:r>
          </w:p>
        </w:tc>
      </w:tr>
      <w:tr w:rsidR="00885159" w14:paraId="25FE1671" w14:textId="77777777" w:rsidTr="00AA1F14">
        <w:tc>
          <w:tcPr>
            <w:tcW w:w="1129" w:type="dxa"/>
          </w:tcPr>
          <w:p w14:paraId="55A0645B" w14:textId="62DE0FE3" w:rsidR="00885159" w:rsidRDefault="00885159">
            <w:r>
              <w:rPr>
                <w:rFonts w:hint="eastAsia"/>
              </w:rPr>
              <w:t>対応5</w:t>
            </w:r>
          </w:p>
        </w:tc>
        <w:tc>
          <w:tcPr>
            <w:tcW w:w="9065" w:type="dxa"/>
          </w:tcPr>
          <w:p w14:paraId="0536E50F" w14:textId="7304E0F4" w:rsidR="00885159" w:rsidRPr="00885159" w:rsidRDefault="00C15DB1">
            <w:r>
              <w:rPr>
                <w:rFonts w:hint="eastAsia"/>
              </w:rPr>
              <w:t>事前に担当者と</w:t>
            </w:r>
            <w:r w:rsidR="00536444">
              <w:rPr>
                <w:rFonts w:hint="eastAsia"/>
              </w:rPr>
              <w:t>入念に打ち合わせします</w:t>
            </w:r>
            <w:r>
              <w:rPr>
                <w:rFonts w:hint="eastAsia"/>
              </w:rPr>
              <w:t>。</w:t>
            </w:r>
          </w:p>
        </w:tc>
      </w:tr>
      <w:tr w:rsidR="00885159" w14:paraId="3D851AB6" w14:textId="77777777" w:rsidTr="00885159">
        <w:tc>
          <w:tcPr>
            <w:tcW w:w="1129" w:type="dxa"/>
            <w:shd w:val="clear" w:color="auto" w:fill="DEEAF6" w:themeFill="accent5" w:themeFillTint="33"/>
          </w:tcPr>
          <w:p w14:paraId="44291BDA" w14:textId="33C4C065" w:rsidR="00885159" w:rsidRDefault="00885159">
            <w:r>
              <w:rPr>
                <w:rFonts w:hint="eastAsia"/>
              </w:rPr>
              <w:t>事項6</w:t>
            </w:r>
          </w:p>
        </w:tc>
        <w:tc>
          <w:tcPr>
            <w:tcW w:w="9065" w:type="dxa"/>
            <w:shd w:val="clear" w:color="auto" w:fill="DEEAF6" w:themeFill="accent5" w:themeFillTint="33"/>
          </w:tcPr>
          <w:p w14:paraId="781E4D36" w14:textId="4EAC5F63" w:rsidR="00885159" w:rsidRPr="00885159" w:rsidRDefault="00C15DB1" w:rsidP="00C15DB1">
            <w:pPr>
              <w:tabs>
                <w:tab w:val="left" w:pos="1296"/>
              </w:tabs>
            </w:pPr>
            <w:r w:rsidRPr="00C15DB1">
              <w:rPr>
                <w:rFonts w:hint="eastAsia"/>
              </w:rPr>
              <w:t>新入会員の手持無沙汰が気になった。紹介者などと一緒に行動させた</w:t>
            </w:r>
            <w:r w:rsidR="00D70D54">
              <w:rPr>
                <w:rFonts w:hint="eastAsia"/>
              </w:rPr>
              <w:t>方</w:t>
            </w:r>
            <w:r w:rsidRPr="00C15DB1">
              <w:rPr>
                <w:rFonts w:hint="eastAsia"/>
              </w:rPr>
              <w:t>が新入会員は安心感があったと思う。</w:t>
            </w:r>
          </w:p>
        </w:tc>
      </w:tr>
      <w:tr w:rsidR="00885159" w14:paraId="2BEDD1D3" w14:textId="77777777" w:rsidTr="00AA1F14">
        <w:tc>
          <w:tcPr>
            <w:tcW w:w="1129" w:type="dxa"/>
          </w:tcPr>
          <w:p w14:paraId="0959ACB1" w14:textId="421408E8" w:rsidR="00885159" w:rsidRDefault="00885159">
            <w:r>
              <w:rPr>
                <w:rFonts w:hint="eastAsia"/>
              </w:rPr>
              <w:t>対応6</w:t>
            </w:r>
          </w:p>
        </w:tc>
        <w:tc>
          <w:tcPr>
            <w:tcW w:w="9065" w:type="dxa"/>
          </w:tcPr>
          <w:p w14:paraId="5042C0DE" w14:textId="69F259B0" w:rsidR="00885159" w:rsidRPr="00885159" w:rsidRDefault="00536444">
            <w:r>
              <w:rPr>
                <w:rFonts w:hint="eastAsia"/>
              </w:rPr>
              <w:t>スポンサーを通じてともに行動します。</w:t>
            </w:r>
          </w:p>
        </w:tc>
      </w:tr>
      <w:tr w:rsidR="00C15DB1" w14:paraId="291E1722" w14:textId="77777777" w:rsidTr="00C15DB1">
        <w:tc>
          <w:tcPr>
            <w:tcW w:w="1129" w:type="dxa"/>
            <w:shd w:val="clear" w:color="auto" w:fill="DEEAF6" w:themeFill="accent5" w:themeFillTint="33"/>
          </w:tcPr>
          <w:p w14:paraId="43085C80" w14:textId="4A847C25" w:rsidR="00C15DB1" w:rsidRDefault="00C15DB1">
            <w:r>
              <w:rPr>
                <w:rFonts w:hint="eastAsia"/>
              </w:rPr>
              <w:t>事項7</w:t>
            </w:r>
          </w:p>
        </w:tc>
        <w:tc>
          <w:tcPr>
            <w:tcW w:w="9065" w:type="dxa"/>
            <w:shd w:val="clear" w:color="auto" w:fill="DEEAF6" w:themeFill="accent5" w:themeFillTint="33"/>
          </w:tcPr>
          <w:p w14:paraId="32D17910" w14:textId="28A17122" w:rsidR="00C15DB1" w:rsidRPr="00885159" w:rsidRDefault="00C15DB1">
            <w:r w:rsidRPr="00C15DB1">
              <w:rPr>
                <w:rFonts w:hint="eastAsia"/>
              </w:rPr>
              <w:t>ビュッフェ形式にしていたが</w:t>
            </w:r>
            <w:r w:rsidRPr="00C15DB1">
              <w:t>1人ずつの料理で人数分</w:t>
            </w:r>
            <w:r w:rsidR="00D70D54">
              <w:rPr>
                <w:rFonts w:hint="eastAsia"/>
              </w:rPr>
              <w:t>なかった</w:t>
            </w:r>
            <w:r w:rsidRPr="00C15DB1">
              <w:t>。</w:t>
            </w:r>
          </w:p>
        </w:tc>
      </w:tr>
      <w:tr w:rsidR="00C15DB1" w14:paraId="532620B2" w14:textId="77777777" w:rsidTr="00AA1F14">
        <w:tc>
          <w:tcPr>
            <w:tcW w:w="1129" w:type="dxa"/>
          </w:tcPr>
          <w:p w14:paraId="5727ED64" w14:textId="62676625" w:rsidR="00C15DB1" w:rsidRDefault="00C15DB1">
            <w:r>
              <w:rPr>
                <w:rFonts w:hint="eastAsia"/>
              </w:rPr>
              <w:t>対応7</w:t>
            </w:r>
          </w:p>
        </w:tc>
        <w:tc>
          <w:tcPr>
            <w:tcW w:w="9065" w:type="dxa"/>
          </w:tcPr>
          <w:p w14:paraId="31CAFBAE" w14:textId="35FD49D4" w:rsidR="00C15DB1" w:rsidRPr="00885159" w:rsidRDefault="00C15DB1">
            <w:r>
              <w:rPr>
                <w:rFonts w:hint="eastAsia"/>
              </w:rPr>
              <w:t>事前に担当者と</w:t>
            </w:r>
            <w:r w:rsidR="00536444">
              <w:rPr>
                <w:rFonts w:hint="eastAsia"/>
              </w:rPr>
              <w:t>入念に打ち合わせします</w:t>
            </w:r>
            <w:r>
              <w:rPr>
                <w:rFonts w:hint="eastAsia"/>
              </w:rPr>
              <w:t>。</w:t>
            </w:r>
          </w:p>
        </w:tc>
      </w:tr>
      <w:tr w:rsidR="00AA1F14" w14:paraId="527DB5E6" w14:textId="77777777" w:rsidTr="00AA1F14">
        <w:tc>
          <w:tcPr>
            <w:tcW w:w="10194" w:type="dxa"/>
            <w:gridSpan w:val="2"/>
            <w:shd w:val="clear" w:color="auto" w:fill="E2EFD9" w:themeFill="accent6" w:themeFillTint="33"/>
          </w:tcPr>
          <w:p w14:paraId="03CC5FA4" w14:textId="77777777" w:rsidR="00AA1F14" w:rsidRDefault="00AA1F14">
            <w:r>
              <w:rPr>
                <w:rFonts w:hint="eastAsia"/>
              </w:rPr>
              <w:t>【運動面での引継ぎ事項】</w:t>
            </w:r>
          </w:p>
        </w:tc>
      </w:tr>
      <w:tr w:rsidR="00AA1F14" w14:paraId="72D6D754" w14:textId="77777777" w:rsidTr="00AA1F14">
        <w:tc>
          <w:tcPr>
            <w:tcW w:w="1129" w:type="dxa"/>
            <w:shd w:val="clear" w:color="auto" w:fill="E2EFD9" w:themeFill="accent6" w:themeFillTint="33"/>
          </w:tcPr>
          <w:p w14:paraId="3BB80F8C" w14:textId="214D8FE2" w:rsidR="00AA1F14" w:rsidRDefault="00AA1F14">
            <w:r>
              <w:rPr>
                <w:rFonts w:hint="eastAsia"/>
              </w:rPr>
              <w:t>事項</w:t>
            </w:r>
            <w:r w:rsidR="00BD2725">
              <w:rPr>
                <w:rFonts w:hint="eastAsia"/>
              </w:rPr>
              <w:t>1</w:t>
            </w:r>
          </w:p>
        </w:tc>
        <w:tc>
          <w:tcPr>
            <w:tcW w:w="9065" w:type="dxa"/>
            <w:shd w:val="clear" w:color="auto" w:fill="E2EFD9" w:themeFill="accent6" w:themeFillTint="33"/>
          </w:tcPr>
          <w:p w14:paraId="1F394348" w14:textId="6A3FFF61" w:rsidR="00AA1F14" w:rsidRDefault="00885159">
            <w:r w:rsidRPr="00885159">
              <w:rPr>
                <w:rFonts w:hint="eastAsia"/>
              </w:rPr>
              <w:t>リハーサルでマイクの音量を確認しておらず、</w:t>
            </w:r>
            <w:r w:rsidR="001D3E3C">
              <w:rPr>
                <w:rFonts w:hint="eastAsia"/>
              </w:rPr>
              <w:t>当日マイクの</w:t>
            </w:r>
            <w:r w:rsidRPr="00885159">
              <w:rPr>
                <w:rFonts w:hint="eastAsia"/>
              </w:rPr>
              <w:t>音声が小さ</w:t>
            </w:r>
            <w:r w:rsidR="001D3E3C">
              <w:rPr>
                <w:rFonts w:hint="eastAsia"/>
              </w:rPr>
              <w:t>か</w:t>
            </w:r>
            <w:r w:rsidRPr="00885159">
              <w:rPr>
                <w:rFonts w:hint="eastAsia"/>
              </w:rPr>
              <w:t>った。</w:t>
            </w:r>
          </w:p>
        </w:tc>
      </w:tr>
      <w:tr w:rsidR="00AA1F14" w14:paraId="3AC4F9CE" w14:textId="77777777" w:rsidTr="00AA1F14">
        <w:tc>
          <w:tcPr>
            <w:tcW w:w="1129" w:type="dxa"/>
          </w:tcPr>
          <w:p w14:paraId="370F97DE" w14:textId="016D2C84" w:rsidR="00AA1F14" w:rsidRDefault="00AA1F14">
            <w:r>
              <w:rPr>
                <w:rFonts w:hint="eastAsia"/>
              </w:rPr>
              <w:t>対応</w:t>
            </w:r>
            <w:r w:rsidR="00BD2725">
              <w:rPr>
                <w:rFonts w:hint="eastAsia"/>
              </w:rPr>
              <w:t>1</w:t>
            </w:r>
          </w:p>
        </w:tc>
        <w:tc>
          <w:tcPr>
            <w:tcW w:w="9065" w:type="dxa"/>
          </w:tcPr>
          <w:p w14:paraId="6C41FE48" w14:textId="432E9D5C" w:rsidR="00AA1F14" w:rsidRDefault="00C15DB1">
            <w:r>
              <w:rPr>
                <w:rFonts w:hint="eastAsia"/>
              </w:rPr>
              <w:t>事前に確認します。</w:t>
            </w:r>
          </w:p>
        </w:tc>
      </w:tr>
      <w:tr w:rsidR="00AA1F14" w14:paraId="3874F425" w14:textId="77777777" w:rsidTr="00AA1F14">
        <w:tc>
          <w:tcPr>
            <w:tcW w:w="1129" w:type="dxa"/>
            <w:shd w:val="clear" w:color="auto" w:fill="E2EFD9" w:themeFill="accent6" w:themeFillTint="33"/>
          </w:tcPr>
          <w:p w14:paraId="31B0322C" w14:textId="5262BF86" w:rsidR="00AA1F14" w:rsidRDefault="00AA1F14">
            <w:r>
              <w:rPr>
                <w:rFonts w:hint="eastAsia"/>
              </w:rPr>
              <w:t>事項</w:t>
            </w:r>
            <w:r w:rsidR="00BD2725">
              <w:rPr>
                <w:rFonts w:hint="eastAsia"/>
              </w:rPr>
              <w:t>2</w:t>
            </w:r>
          </w:p>
        </w:tc>
        <w:tc>
          <w:tcPr>
            <w:tcW w:w="9065" w:type="dxa"/>
            <w:shd w:val="clear" w:color="auto" w:fill="E2EFD9" w:themeFill="accent6" w:themeFillTint="33"/>
          </w:tcPr>
          <w:p w14:paraId="4F818FC2" w14:textId="787DABFF" w:rsidR="00AA1F14" w:rsidRDefault="00885159" w:rsidP="00885159">
            <w:r w:rsidRPr="00885159">
              <w:rPr>
                <w:rFonts w:hint="eastAsia"/>
              </w:rPr>
              <w:t>直前</w:t>
            </w:r>
            <w:r w:rsidR="001D3E3C">
              <w:rPr>
                <w:rFonts w:hint="eastAsia"/>
              </w:rPr>
              <w:t>理事長</w:t>
            </w:r>
            <w:r w:rsidRPr="00885159">
              <w:rPr>
                <w:rFonts w:hint="eastAsia"/>
              </w:rPr>
              <w:t>の謝辞の際の机の配置計画がなかった為、急遽設置の段取りとなった。</w:t>
            </w:r>
          </w:p>
        </w:tc>
      </w:tr>
      <w:tr w:rsidR="00AA1F14" w14:paraId="2F8EF8A1" w14:textId="77777777" w:rsidTr="00AA1F14">
        <w:tc>
          <w:tcPr>
            <w:tcW w:w="1129" w:type="dxa"/>
          </w:tcPr>
          <w:p w14:paraId="79C71424" w14:textId="4527FA80" w:rsidR="00AA1F14" w:rsidRDefault="00AA1F14">
            <w:r>
              <w:rPr>
                <w:rFonts w:hint="eastAsia"/>
              </w:rPr>
              <w:t>対応</w:t>
            </w:r>
            <w:r w:rsidR="00BD2725">
              <w:rPr>
                <w:rFonts w:hint="eastAsia"/>
              </w:rPr>
              <w:t>2</w:t>
            </w:r>
          </w:p>
        </w:tc>
        <w:tc>
          <w:tcPr>
            <w:tcW w:w="9065" w:type="dxa"/>
          </w:tcPr>
          <w:p w14:paraId="655CAE13" w14:textId="1A9492C7" w:rsidR="00AA1F14" w:rsidRDefault="00536444">
            <w:r>
              <w:rPr>
                <w:rFonts w:hint="eastAsia"/>
              </w:rPr>
              <w:t>直前理事長・謝辞担当者と入念に打ち合わせします。</w:t>
            </w:r>
          </w:p>
        </w:tc>
      </w:tr>
      <w:tr w:rsidR="005B6BC2" w14:paraId="5F6165F5" w14:textId="77777777" w:rsidTr="005F6FC7">
        <w:tc>
          <w:tcPr>
            <w:tcW w:w="1129" w:type="dxa"/>
            <w:shd w:val="clear" w:color="auto" w:fill="E2EFD9" w:themeFill="accent6" w:themeFillTint="33"/>
          </w:tcPr>
          <w:p w14:paraId="0528DA35" w14:textId="62DDF628" w:rsidR="005B6BC2" w:rsidRDefault="005B6BC2" w:rsidP="005F6FC7">
            <w:r>
              <w:rPr>
                <w:rFonts w:hint="eastAsia"/>
              </w:rPr>
              <w:t>事項3</w:t>
            </w:r>
          </w:p>
        </w:tc>
        <w:tc>
          <w:tcPr>
            <w:tcW w:w="9065" w:type="dxa"/>
            <w:shd w:val="clear" w:color="auto" w:fill="E2EFD9" w:themeFill="accent6" w:themeFillTint="33"/>
          </w:tcPr>
          <w:p w14:paraId="0B47DFCD" w14:textId="73B0B19F" w:rsidR="005B6BC2" w:rsidRDefault="00885159" w:rsidP="00885159">
            <w:r w:rsidRPr="00885159">
              <w:rPr>
                <w:rFonts w:hint="eastAsia"/>
              </w:rPr>
              <w:t>白リボンの用意ができておらず、グランドホールに借りた。</w:t>
            </w:r>
          </w:p>
        </w:tc>
      </w:tr>
      <w:tr w:rsidR="005B6BC2" w14:paraId="1C45A604" w14:textId="77777777" w:rsidTr="005F6FC7">
        <w:tc>
          <w:tcPr>
            <w:tcW w:w="1129" w:type="dxa"/>
          </w:tcPr>
          <w:p w14:paraId="36914178" w14:textId="4788796E" w:rsidR="005B6BC2" w:rsidRDefault="005B6BC2" w:rsidP="005F6FC7">
            <w:r>
              <w:rPr>
                <w:rFonts w:hint="eastAsia"/>
              </w:rPr>
              <w:t>対応3</w:t>
            </w:r>
          </w:p>
        </w:tc>
        <w:tc>
          <w:tcPr>
            <w:tcW w:w="9065" w:type="dxa"/>
          </w:tcPr>
          <w:p w14:paraId="7D896DC9" w14:textId="7563F79D" w:rsidR="005B6BC2" w:rsidRDefault="00536444" w:rsidP="005F6FC7">
            <w:r>
              <w:rPr>
                <w:rFonts w:hint="eastAsia"/>
              </w:rPr>
              <w:t>白リボンは岸和田JC正副メンバーがつけるので、必要分をJCルームで</w:t>
            </w:r>
            <w:r w:rsidR="001D3E3C">
              <w:rPr>
                <w:rFonts w:hint="eastAsia"/>
              </w:rPr>
              <w:t>準備</w:t>
            </w:r>
            <w:r>
              <w:rPr>
                <w:rFonts w:hint="eastAsia"/>
              </w:rPr>
              <w:t>します。</w:t>
            </w:r>
          </w:p>
        </w:tc>
      </w:tr>
      <w:tr w:rsidR="005B6BC2" w14:paraId="3D013B71" w14:textId="77777777" w:rsidTr="005F6FC7">
        <w:tc>
          <w:tcPr>
            <w:tcW w:w="1129" w:type="dxa"/>
            <w:shd w:val="clear" w:color="auto" w:fill="E2EFD9" w:themeFill="accent6" w:themeFillTint="33"/>
          </w:tcPr>
          <w:p w14:paraId="36FEB3CE" w14:textId="3300FDFE" w:rsidR="005B6BC2" w:rsidRDefault="005B6BC2" w:rsidP="005F6FC7">
            <w:r>
              <w:rPr>
                <w:rFonts w:hint="eastAsia"/>
              </w:rPr>
              <w:t>事項</w:t>
            </w:r>
            <w:r w:rsidR="00885159">
              <w:rPr>
                <w:rFonts w:hint="eastAsia"/>
              </w:rPr>
              <w:t>4</w:t>
            </w:r>
          </w:p>
        </w:tc>
        <w:tc>
          <w:tcPr>
            <w:tcW w:w="9065" w:type="dxa"/>
            <w:shd w:val="clear" w:color="auto" w:fill="E2EFD9" w:themeFill="accent6" w:themeFillTint="33"/>
          </w:tcPr>
          <w:p w14:paraId="6444C332" w14:textId="62F65A18" w:rsidR="005B6BC2" w:rsidRDefault="00885159" w:rsidP="005F6FC7">
            <w:r w:rsidRPr="00885159">
              <w:rPr>
                <w:rFonts w:hint="eastAsia"/>
              </w:rPr>
              <w:t>仮入会の人の名札の用意ができていなかった</w:t>
            </w:r>
            <w:r w:rsidR="001D3E3C">
              <w:rPr>
                <w:rFonts w:hint="eastAsia"/>
              </w:rPr>
              <w:t>。</w:t>
            </w:r>
          </w:p>
        </w:tc>
      </w:tr>
      <w:tr w:rsidR="005B6BC2" w14:paraId="613AF05A" w14:textId="77777777" w:rsidTr="005F6FC7">
        <w:tc>
          <w:tcPr>
            <w:tcW w:w="1129" w:type="dxa"/>
          </w:tcPr>
          <w:p w14:paraId="73523590" w14:textId="5FDD2EED" w:rsidR="005B6BC2" w:rsidRDefault="005B6BC2" w:rsidP="005F6FC7">
            <w:r>
              <w:rPr>
                <w:rFonts w:hint="eastAsia"/>
              </w:rPr>
              <w:t>対応</w:t>
            </w:r>
            <w:r w:rsidR="00885159">
              <w:rPr>
                <w:rFonts w:hint="eastAsia"/>
              </w:rPr>
              <w:t>4</w:t>
            </w:r>
          </w:p>
        </w:tc>
        <w:tc>
          <w:tcPr>
            <w:tcW w:w="9065" w:type="dxa"/>
          </w:tcPr>
          <w:p w14:paraId="33DDDB83" w14:textId="6698122A" w:rsidR="005B6BC2" w:rsidRDefault="00536444" w:rsidP="005F6FC7">
            <w:r>
              <w:rPr>
                <w:rFonts w:hint="eastAsia"/>
              </w:rPr>
              <w:t>事前に段取りします、</w:t>
            </w:r>
          </w:p>
        </w:tc>
      </w:tr>
      <w:tr w:rsidR="005B6BC2" w14:paraId="1FB8296B" w14:textId="77777777" w:rsidTr="00885159">
        <w:tc>
          <w:tcPr>
            <w:tcW w:w="1129" w:type="dxa"/>
            <w:shd w:val="clear" w:color="auto" w:fill="E2EFD9" w:themeFill="accent6" w:themeFillTint="33"/>
          </w:tcPr>
          <w:p w14:paraId="34AD8C7F" w14:textId="0CF5DB6E" w:rsidR="005B6BC2" w:rsidRPr="005B6BC2" w:rsidRDefault="00885159">
            <w:r>
              <w:rPr>
                <w:rFonts w:hint="eastAsia"/>
              </w:rPr>
              <w:t>事項5</w:t>
            </w:r>
          </w:p>
        </w:tc>
        <w:tc>
          <w:tcPr>
            <w:tcW w:w="9065" w:type="dxa"/>
            <w:shd w:val="clear" w:color="auto" w:fill="E2EFD9" w:themeFill="accent6" w:themeFillTint="33"/>
          </w:tcPr>
          <w:p w14:paraId="00F3B01E" w14:textId="148089CA" w:rsidR="005B6BC2" w:rsidRDefault="00885159">
            <w:r w:rsidRPr="00885159">
              <w:rPr>
                <w:rFonts w:hint="eastAsia"/>
              </w:rPr>
              <w:t>各テーブルに回ってアンケートをお願いするのは良かったが、強制感があった。</w:t>
            </w:r>
          </w:p>
        </w:tc>
      </w:tr>
      <w:tr w:rsidR="005B6BC2" w14:paraId="7F11FFA2" w14:textId="77777777" w:rsidTr="00AA1F14">
        <w:tc>
          <w:tcPr>
            <w:tcW w:w="1129" w:type="dxa"/>
          </w:tcPr>
          <w:p w14:paraId="17CF8F2F" w14:textId="5E809F53" w:rsidR="005B6BC2" w:rsidRDefault="00885159">
            <w:r>
              <w:rPr>
                <w:rFonts w:hint="eastAsia"/>
              </w:rPr>
              <w:t>対応5</w:t>
            </w:r>
          </w:p>
        </w:tc>
        <w:tc>
          <w:tcPr>
            <w:tcW w:w="9065" w:type="dxa"/>
          </w:tcPr>
          <w:p w14:paraId="10B4B1B4" w14:textId="7934ED50" w:rsidR="005B6BC2" w:rsidRDefault="00536444">
            <w:r>
              <w:rPr>
                <w:rFonts w:hint="eastAsia"/>
              </w:rPr>
              <w:t>来賓を除いた</w:t>
            </w:r>
            <w:r w:rsidR="001D3E3C">
              <w:rPr>
                <w:rFonts w:hint="eastAsia"/>
              </w:rPr>
              <w:t>、</w:t>
            </w:r>
            <w:r>
              <w:rPr>
                <w:rFonts w:hint="eastAsia"/>
              </w:rPr>
              <w:t>シニアクラブ及びJC関係者に</w:t>
            </w:r>
            <w:r w:rsidR="001D3E3C">
              <w:rPr>
                <w:rFonts w:hint="eastAsia"/>
              </w:rPr>
              <w:t>アンケートを</w:t>
            </w:r>
            <w:r>
              <w:rPr>
                <w:rFonts w:hint="eastAsia"/>
              </w:rPr>
              <w:t>取得します。</w:t>
            </w:r>
          </w:p>
        </w:tc>
      </w:tr>
      <w:tr w:rsidR="005B6BC2" w14:paraId="364AA58C" w14:textId="77777777" w:rsidTr="00885159">
        <w:tc>
          <w:tcPr>
            <w:tcW w:w="1129" w:type="dxa"/>
            <w:shd w:val="clear" w:color="auto" w:fill="E2EFD9" w:themeFill="accent6" w:themeFillTint="33"/>
          </w:tcPr>
          <w:p w14:paraId="2CB2A418" w14:textId="7E55F568" w:rsidR="005B6BC2" w:rsidRDefault="00885159">
            <w:r>
              <w:rPr>
                <w:rFonts w:hint="eastAsia"/>
              </w:rPr>
              <w:t>事項6</w:t>
            </w:r>
          </w:p>
        </w:tc>
        <w:tc>
          <w:tcPr>
            <w:tcW w:w="9065" w:type="dxa"/>
            <w:shd w:val="clear" w:color="auto" w:fill="E2EFD9" w:themeFill="accent6" w:themeFillTint="33"/>
          </w:tcPr>
          <w:p w14:paraId="5C4DF8B2" w14:textId="65BC9B18" w:rsidR="005B6BC2" w:rsidRDefault="00885159">
            <w:r w:rsidRPr="00885159">
              <w:rPr>
                <w:rFonts w:hint="eastAsia"/>
              </w:rPr>
              <w:t>出欠の返信が期限</w:t>
            </w:r>
            <w:r w:rsidR="001D3E3C">
              <w:rPr>
                <w:rFonts w:hint="eastAsia"/>
              </w:rPr>
              <w:t>を</w:t>
            </w:r>
            <w:r w:rsidRPr="00885159">
              <w:rPr>
                <w:rFonts w:hint="eastAsia"/>
              </w:rPr>
              <w:t>過ぎてもたくさん来ていたので、できるだけ早く送るようにしてください。</w:t>
            </w:r>
          </w:p>
        </w:tc>
      </w:tr>
      <w:tr w:rsidR="005B6BC2" w14:paraId="369D878D" w14:textId="77777777" w:rsidTr="00AA1F14">
        <w:tc>
          <w:tcPr>
            <w:tcW w:w="1129" w:type="dxa"/>
          </w:tcPr>
          <w:p w14:paraId="1035C021" w14:textId="3E232DDF" w:rsidR="005B6BC2" w:rsidRDefault="00885159">
            <w:r>
              <w:rPr>
                <w:rFonts w:hint="eastAsia"/>
              </w:rPr>
              <w:t>対応6</w:t>
            </w:r>
          </w:p>
        </w:tc>
        <w:tc>
          <w:tcPr>
            <w:tcW w:w="9065" w:type="dxa"/>
          </w:tcPr>
          <w:p w14:paraId="79185C65" w14:textId="4799053A" w:rsidR="005B6BC2" w:rsidRDefault="001D3E3C">
            <w:r>
              <w:rPr>
                <w:rFonts w:hint="eastAsia"/>
              </w:rPr>
              <w:t>余裕を持って早期に</w:t>
            </w:r>
            <w:r w:rsidR="00536444">
              <w:rPr>
                <w:rFonts w:hint="eastAsia"/>
              </w:rPr>
              <w:t>送ります。</w:t>
            </w:r>
          </w:p>
        </w:tc>
      </w:tr>
      <w:tr w:rsidR="005B6BC2" w14:paraId="781ABB79" w14:textId="77777777" w:rsidTr="00885159">
        <w:tc>
          <w:tcPr>
            <w:tcW w:w="1129" w:type="dxa"/>
            <w:shd w:val="clear" w:color="auto" w:fill="E2EFD9" w:themeFill="accent6" w:themeFillTint="33"/>
          </w:tcPr>
          <w:p w14:paraId="65B71DDC" w14:textId="2A900C8A" w:rsidR="005B6BC2" w:rsidRDefault="00885159">
            <w:r>
              <w:rPr>
                <w:rFonts w:hint="eastAsia"/>
              </w:rPr>
              <w:t>事項7</w:t>
            </w:r>
          </w:p>
        </w:tc>
        <w:tc>
          <w:tcPr>
            <w:tcW w:w="9065" w:type="dxa"/>
            <w:shd w:val="clear" w:color="auto" w:fill="E2EFD9" w:themeFill="accent6" w:themeFillTint="33"/>
          </w:tcPr>
          <w:p w14:paraId="3D015B5C" w14:textId="42BF75FE" w:rsidR="005B6BC2" w:rsidRDefault="00C15DB1">
            <w:r w:rsidRPr="00C15DB1">
              <w:rPr>
                <w:rFonts w:hint="eastAsia"/>
              </w:rPr>
              <w:t>シニアの出席を増やせるように前もって連絡してください。</w:t>
            </w:r>
          </w:p>
        </w:tc>
      </w:tr>
      <w:tr w:rsidR="005B6BC2" w14:paraId="748DF341" w14:textId="77777777" w:rsidTr="00AA1F14">
        <w:tc>
          <w:tcPr>
            <w:tcW w:w="1129" w:type="dxa"/>
          </w:tcPr>
          <w:p w14:paraId="69EA23DD" w14:textId="233DF43C" w:rsidR="005B6BC2" w:rsidRDefault="00885159">
            <w:r>
              <w:rPr>
                <w:rFonts w:hint="eastAsia"/>
              </w:rPr>
              <w:t>対応7</w:t>
            </w:r>
          </w:p>
        </w:tc>
        <w:tc>
          <w:tcPr>
            <w:tcW w:w="9065" w:type="dxa"/>
          </w:tcPr>
          <w:p w14:paraId="566ED27D" w14:textId="39AF022C" w:rsidR="005B6BC2" w:rsidRDefault="00536444">
            <w:r>
              <w:rPr>
                <w:rFonts w:hint="eastAsia"/>
              </w:rPr>
              <w:t>個別に連絡します。</w:t>
            </w:r>
          </w:p>
        </w:tc>
      </w:tr>
      <w:tr w:rsidR="00C15DB1" w14:paraId="0A0B12DE" w14:textId="77777777" w:rsidTr="005F6FC7">
        <w:tc>
          <w:tcPr>
            <w:tcW w:w="1129" w:type="dxa"/>
            <w:shd w:val="clear" w:color="auto" w:fill="E2EFD9" w:themeFill="accent6" w:themeFillTint="33"/>
          </w:tcPr>
          <w:p w14:paraId="5ED10D36" w14:textId="6AD5C8CA" w:rsidR="00C15DB1" w:rsidRDefault="00C15DB1" w:rsidP="005F6FC7">
            <w:r>
              <w:rPr>
                <w:rFonts w:hint="eastAsia"/>
              </w:rPr>
              <w:t>事項8</w:t>
            </w:r>
          </w:p>
        </w:tc>
        <w:tc>
          <w:tcPr>
            <w:tcW w:w="9065" w:type="dxa"/>
            <w:shd w:val="clear" w:color="auto" w:fill="E2EFD9" w:themeFill="accent6" w:themeFillTint="33"/>
          </w:tcPr>
          <w:p w14:paraId="14F4AFDB" w14:textId="6C320E87" w:rsidR="00C15DB1" w:rsidRDefault="00C15DB1" w:rsidP="005F6FC7">
            <w:r w:rsidRPr="00C15DB1">
              <w:rPr>
                <w:rFonts w:hint="eastAsia"/>
              </w:rPr>
              <w:t>フリードリンク</w:t>
            </w:r>
            <w:r w:rsidR="001D3E3C">
              <w:rPr>
                <w:rFonts w:hint="eastAsia"/>
              </w:rPr>
              <w:t>以外</w:t>
            </w:r>
            <w:r w:rsidRPr="00C15DB1">
              <w:rPr>
                <w:rFonts w:hint="eastAsia"/>
              </w:rPr>
              <w:t>の飲み物の請求があった。</w:t>
            </w:r>
          </w:p>
        </w:tc>
      </w:tr>
      <w:tr w:rsidR="00C15DB1" w14:paraId="0B051DCA" w14:textId="77777777" w:rsidTr="005F6FC7">
        <w:tc>
          <w:tcPr>
            <w:tcW w:w="1129" w:type="dxa"/>
          </w:tcPr>
          <w:p w14:paraId="65DF8BDD" w14:textId="538A5173" w:rsidR="00C15DB1" w:rsidRDefault="00C15DB1" w:rsidP="005F6FC7">
            <w:r>
              <w:rPr>
                <w:rFonts w:hint="eastAsia"/>
              </w:rPr>
              <w:t>対応8</w:t>
            </w:r>
          </w:p>
        </w:tc>
        <w:tc>
          <w:tcPr>
            <w:tcW w:w="9065" w:type="dxa"/>
          </w:tcPr>
          <w:p w14:paraId="4C05867C" w14:textId="7734C3D5" w:rsidR="00C15DB1" w:rsidRDefault="00536444" w:rsidP="005F6FC7">
            <w:r>
              <w:rPr>
                <w:rFonts w:hint="eastAsia"/>
              </w:rPr>
              <w:t>グランドホール側に</w:t>
            </w:r>
            <w:r w:rsidRPr="00C15DB1">
              <w:rPr>
                <w:rFonts w:hint="eastAsia"/>
              </w:rPr>
              <w:t>フリードリンク</w:t>
            </w:r>
            <w:r w:rsidR="001D3E3C">
              <w:rPr>
                <w:rFonts w:hint="eastAsia"/>
              </w:rPr>
              <w:t>以外</w:t>
            </w:r>
            <w:r w:rsidRPr="00C15DB1">
              <w:rPr>
                <w:rFonts w:hint="eastAsia"/>
              </w:rPr>
              <w:t>の飲み物</w:t>
            </w:r>
            <w:r>
              <w:rPr>
                <w:rFonts w:hint="eastAsia"/>
              </w:rPr>
              <w:t>は提供しないよう</w:t>
            </w:r>
            <w:r w:rsidR="001D3E3C">
              <w:rPr>
                <w:rFonts w:hint="eastAsia"/>
              </w:rPr>
              <w:t>にしていただきます。</w:t>
            </w:r>
          </w:p>
        </w:tc>
      </w:tr>
      <w:tr w:rsidR="005B6BC2" w14:paraId="27091158" w14:textId="77777777" w:rsidTr="00885159">
        <w:tc>
          <w:tcPr>
            <w:tcW w:w="1129" w:type="dxa"/>
            <w:shd w:val="clear" w:color="auto" w:fill="E2EFD9" w:themeFill="accent6" w:themeFillTint="33"/>
          </w:tcPr>
          <w:p w14:paraId="363EAC75" w14:textId="11B34C45" w:rsidR="005B6BC2" w:rsidRDefault="00885159">
            <w:r>
              <w:rPr>
                <w:rFonts w:hint="eastAsia"/>
              </w:rPr>
              <w:t>事項</w:t>
            </w:r>
            <w:r w:rsidR="00C15DB1">
              <w:rPr>
                <w:rFonts w:hint="eastAsia"/>
              </w:rPr>
              <w:t>9</w:t>
            </w:r>
          </w:p>
        </w:tc>
        <w:tc>
          <w:tcPr>
            <w:tcW w:w="9065" w:type="dxa"/>
            <w:shd w:val="clear" w:color="auto" w:fill="E2EFD9" w:themeFill="accent6" w:themeFillTint="33"/>
          </w:tcPr>
          <w:p w14:paraId="1D6AD8BA" w14:textId="320DA44F" w:rsidR="005B6BC2" w:rsidRDefault="00C15DB1">
            <w:r w:rsidRPr="00C15DB1">
              <w:rPr>
                <w:rFonts w:hint="eastAsia"/>
              </w:rPr>
              <w:t>アンケートは必要か検討してください。。</w:t>
            </w:r>
          </w:p>
        </w:tc>
      </w:tr>
      <w:tr w:rsidR="001D3E3C" w14:paraId="69341040" w14:textId="77777777" w:rsidTr="00AA1F14">
        <w:tc>
          <w:tcPr>
            <w:tcW w:w="1129" w:type="dxa"/>
          </w:tcPr>
          <w:p w14:paraId="61C73413" w14:textId="58EA1CA1" w:rsidR="001D3E3C" w:rsidRDefault="001D3E3C" w:rsidP="001D3E3C">
            <w:r>
              <w:rPr>
                <w:rFonts w:hint="eastAsia"/>
              </w:rPr>
              <w:lastRenderedPageBreak/>
              <w:t>対応9</w:t>
            </w:r>
          </w:p>
        </w:tc>
        <w:tc>
          <w:tcPr>
            <w:tcW w:w="9065" w:type="dxa"/>
          </w:tcPr>
          <w:p w14:paraId="3225A4E7" w14:textId="516EB111" w:rsidR="001D3E3C" w:rsidRPr="00885159" w:rsidRDefault="001D3E3C" w:rsidP="001D3E3C">
            <w:r>
              <w:rPr>
                <w:rFonts w:hint="eastAsia"/>
              </w:rPr>
              <w:t>来賓を除いた、シニアクラブ及びJC関係者にアンケートを取得します。</w:t>
            </w:r>
          </w:p>
        </w:tc>
      </w:tr>
    </w:tbl>
    <w:p w14:paraId="301CD23E" w14:textId="77777777" w:rsidR="009236F0" w:rsidRDefault="009236F0"/>
    <w:sectPr w:rsidR="009236F0" w:rsidSect="00AA1F14">
      <w:pgSz w:w="11906" w:h="16838"/>
      <w:pgMar w:top="851" w:right="851" w:bottom="851" w:left="85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1F14"/>
    <w:rsid w:val="001D3E3C"/>
    <w:rsid w:val="00497341"/>
    <w:rsid w:val="00536444"/>
    <w:rsid w:val="005B6BC2"/>
    <w:rsid w:val="00842DB1"/>
    <w:rsid w:val="00885159"/>
    <w:rsid w:val="009236F0"/>
    <w:rsid w:val="00AA1F14"/>
    <w:rsid w:val="00B218FA"/>
    <w:rsid w:val="00BB5084"/>
    <w:rsid w:val="00BD2725"/>
    <w:rsid w:val="00C15DB1"/>
    <w:rsid w:val="00D70D5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091B0D99"/>
  <w15:chartTrackingRefBased/>
  <w15:docId w15:val="{88F92AC2-CEC5-4B87-95CC-0E7D06FD7B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AA1F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2</Pages>
  <Words>169</Words>
  <Characters>964</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camomiro@outlook.jp</dc:creator>
  <cp:keywords/>
  <dc:description/>
  <cp:lastModifiedBy>前迫　光</cp:lastModifiedBy>
  <cp:revision>3</cp:revision>
  <dcterms:created xsi:type="dcterms:W3CDTF">2024-11-14T18:09:00Z</dcterms:created>
  <dcterms:modified xsi:type="dcterms:W3CDTF">2024-11-14T18:27:00Z</dcterms:modified>
</cp:coreProperties>
</file>