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E7" w:rsidRPr="007A41E7" w:rsidRDefault="007A41E7" w:rsidP="007A41E7">
      <w:r w:rsidRPr="007A41E7">
        <w:t>「</w:t>
      </w:r>
      <w:r w:rsidRPr="007A41E7">
        <w:rPr>
          <w:rFonts w:ascii="ＭＳ 明朝" w:eastAsia="ＭＳ 明朝" w:hAnsi="ＭＳ 明朝" w:cs="ＭＳ 明朝" w:hint="eastAsia"/>
        </w:rPr>
        <w:t> </w:t>
      </w:r>
      <w:r w:rsidRPr="007A41E7">
        <w:t>ムーアの法則」は終わらない</w:t>
      </w:r>
    </w:p>
    <w:p w:rsidR="007A41E7" w:rsidRPr="007A41E7" w:rsidRDefault="007A41E7" w:rsidP="007A41E7">
      <w:r w:rsidRPr="007A41E7">
        <w:t>現在、人工知能の研究はソフトウェアが中心ですが、今後はハードウェア化が重要になると思います。齊藤さんがこれから取り組もうとしているのが、将来の人工知能へ応用するための、「ニューロ・シナプティック・</w:t>
      </w:r>
      <w:r w:rsidR="001B4006">
        <w:t>チップ」（脳の能力を模倣するよう設計されたチップ）の開発です</w:t>
      </w:r>
      <w:r w:rsidR="001B4006">
        <w:rPr>
          <w:rFonts w:hint="eastAsia"/>
        </w:rPr>
        <w:t>。</w:t>
      </w:r>
      <w:r w:rsidRPr="007A41E7">
        <w:t>現在わたしたちの会社で開発している「PEZYチップ」は小脳レヴェルには適用できますが、大脳皮質の機能を実現するためには、発想を大きく変える必要があります。現在とはまったく違うアーキテクチャのデヴァイスを開発する必要があると考えています。　ニュー</w:t>
      </w:r>
      <w:r w:rsidR="001B4006">
        <w:t>ロ・シナプティック・チップは、どんなアーキテクチャになる</w:t>
      </w:r>
      <w:r w:rsidR="001B4006">
        <w:rPr>
          <w:rFonts w:hint="eastAsia"/>
        </w:rPr>
        <w:t>のでしょうか。</w:t>
      </w:r>
      <w:r w:rsidRPr="007A41E7">
        <w:t>まだアーキテクチャと呼べる段階ではないのですが、目指しているのは、CPUコアよりもインターコネクトを遥かに重視した構造です。現在のCPUはメニー・コア化が進んでいるのに対して、コア同士が通信するインターコネクトの部分が相対的に貧弱になっています。コア数に対するインターコネクトの数の比率は、年々どんどん下がってきています。この傾向を根底から見直して、現在とは逆に、まずはインターコネクトありきで、そこにコアを埋め込んでいくという発想で、コアとインターコネクトの比率を現在の1,000対1から、ニューロンとシナプスの1対1,000という真逆の比率に近づけていきたいと考えています。もちろん、コアの規模も小さすぎてはできることが限られてしまうので、最終的なコアの数は、脳のニューロンの数に相当する1,000億のスケールを目指したいと思っています。</w:t>
      </w:r>
    </w:p>
    <w:p w:rsidR="007A41E7" w:rsidRPr="007A41E7" w:rsidRDefault="007A41E7" w:rsidP="007A41E7">
      <w:r w:rsidRPr="007A41E7">
        <w:t>松田　大脳だけならニューロンの数は100億程度だから、1,000億というのは小脳も入れての数ですね。いまのCPUチップはインターコネクト、つまり、コア間の通信がネックだという問題意識があるのですね。今回のCPU開発でも、ノードやコアを集積してコンパクト化するところは、冷却を含めて大きな問題なく乗り越えられたのですが、そこから出てくる</w:t>
      </w:r>
      <w:hyperlink r:id="rId7" w:tgtFrame="_blank" w:history="1">
        <w:r w:rsidRPr="007A41E7">
          <w:rPr>
            <w:rStyle w:val="a7"/>
          </w:rPr>
          <w:t>インフィニバンド</w:t>
        </w:r>
      </w:hyperlink>
      <w:r w:rsidRPr="007A41E7">
        <w:t>のコネクションの数がとんでもない数なのです。今回はスイッチも液浸槽の中に収めたのですが、CPUの外にもってきてスイッチに接続するケーブルの数だけでも数百本になってしまいます。これを何とかしないと、これ以上の高集積化は難しいだろうと思います。低エネルギー化の問題もありますし、</w:t>
      </w:r>
      <w:hyperlink r:id="rId8" w:tgtFrame="_blank" w:history="1">
        <w:r w:rsidRPr="007A41E7">
          <w:rPr>
            <w:rStyle w:val="a7"/>
          </w:rPr>
          <w:t>レイテンシー</w:t>
        </w:r>
      </w:hyperlink>
      <w:r w:rsidRPr="007A41E7">
        <w:t>もどんどん大きくなりますから。インターコネクトをどうするのかが次のステップの開発目標です。それを解決する方法として、慶應義塾大学の</w:t>
      </w:r>
      <w:hyperlink r:id="rId9" w:tgtFrame="_blank" w:history="1">
        <w:r w:rsidRPr="007A41E7">
          <w:rPr>
            <w:rStyle w:val="a7"/>
          </w:rPr>
          <w:t>黒田（忠広）教授</w:t>
        </w:r>
      </w:hyperlink>
      <w:r w:rsidRPr="007A41E7">
        <w:t>が10年来開発してこられた</w:t>
      </w:r>
      <w:hyperlink r:id="rId10" w:tgtFrame="_blank" w:history="1">
        <w:r w:rsidRPr="007A41E7">
          <w:rPr>
            <w:rStyle w:val="a7"/>
          </w:rPr>
          <w:t>磁界結合</w:t>
        </w:r>
      </w:hyperlink>
      <w:r w:rsidRPr="007A41E7">
        <w:t>に注目しました。磁界結合でコネクションを実現できるなら、それを最初から圧倒的に高集積にして実装し、コアはあとから埋め込めばいい、という発想の設計です。いままでのコンピューターとは発想がまったく違いますよね。普通、インターコネクトはワイヤーで行ないますが、そのワイヤーをなくして磁界で通信しようと。普通、無線というと電波ですが、電波でもないのですね。磁界ではありますが、電磁界でもないのです。わたしたちも時々混同してしまうのですが、磁界を超近距離で使う場合には、物理学で習う電磁界の法則も無視できる。実質的には干渉の問題もないのです。近接場というのは昨今注目されていますね。だけど、近接の変動磁場というのはあまり考えない。近接場というのはマイクロメートルのオーダーの話です。そこで、黒田先生が10年以上研究されてきたことが、とても大きな力になりま</w:t>
      </w:r>
      <w:r w:rsidRPr="007A41E7">
        <w:lastRenderedPageBreak/>
        <w:t>した。まだ計算上の段階ですが、想定する磁界を生ずるアンテナは2マイクロほどの大きさで、けっしてナノのレヴェルではありません。現在、5ナノレヴェルではトランジスタのゲートで電子が通りにくくなるといった問題もそろそろ考慮しなくてはならない段階に到達しつつあるそうですが、1,000倍大きいマイクロのスケールなのでまったく余裕です。</w:t>
      </w:r>
    </w:p>
    <w:p w:rsidR="007A41E7" w:rsidRPr="007A41E7" w:rsidRDefault="007A41E7" w:rsidP="007A41E7">
      <w:r w:rsidRPr="007A41E7">
        <w:t>松田　1,000億のニューロンに相当するチップをつくるには、かなりの集積度も必要ですよね。ムーアの法則に従うなら、集積度の進化は10年でおよそ1,000倍程度です。それよりも遥かにすごい進化が実現できる、と齊藤さんは考えているのでしょうか。うですね。ムーアの法則は終焉を迎えるという人もいますが、わたしは、3次元積層技術などが進めば、逆にこれから加速していってもおかしくないと思います。ムーアの法則は自然法則ではなくて、インテルなどの半導体メーカーの技術開発目標でもありますよね。いまの技術だと限界かもしれないけれど、3次元積層ならいけると。ただ、3</w:t>
      </w:r>
      <w:r w:rsidR="001B4006">
        <w:t>次元積層には冷却の問題があると思うのですが、</w:t>
      </w:r>
      <w:r w:rsidR="001B4006">
        <w:rPr>
          <w:rFonts w:hint="eastAsia"/>
        </w:rPr>
        <w:t>今後はどのように解決されるのでしょうか。</w:t>
      </w:r>
      <w:r w:rsidRPr="007A41E7">
        <w:t>冷却は発熱があるから必要なのです。つまり、発熱自体を押さえ込めばいい。インターコネクトはほとんど発熱しません。黒田先生の文献でも、現時点でも発熱はかなり小さいことが示されています。これを遥かに小型化して1マイクロオーダーにすれば、とても小さなエネルギーで伝送できるはずです。コアからはある程度の発熱があるでしょうが、大半はインターコネクトが占めるので、発熱はそれほど大きな問題にはならないと考えています。</w:t>
      </w:r>
      <w:r>
        <w:t>将来完成したときのハードウェアは、どんなイメージなのでしょうか</w:t>
      </w:r>
      <w:r>
        <w:rPr>
          <w:rFonts w:hint="eastAsia"/>
        </w:rPr>
        <w:t>。</w:t>
      </w:r>
      <w:r w:rsidRPr="007A41E7">
        <w:t>黒田先生は、まさに豆腐のようなイメージを考えられているようです。立方体なのかどうかはわかりませんが、平たいものではなく、ある程度高さのあるものにはなるでしょうね。</w:t>
      </w:r>
    </w:p>
    <w:p w:rsidR="001B4006" w:rsidRDefault="001B4006" w:rsidP="007A41E7"/>
    <w:p w:rsidR="007A41E7" w:rsidRPr="007A41E7" w:rsidRDefault="007A41E7" w:rsidP="007A41E7">
      <w:r w:rsidRPr="007A41E7">
        <w:t>「プレ・シンギュラリティ」は10年でやってくる</w:t>
      </w:r>
    </w:p>
    <w:p w:rsidR="007A41E7" w:rsidRPr="007A41E7" w:rsidRDefault="007A41E7" w:rsidP="007A41E7">
      <w:r w:rsidRPr="007A41E7">
        <w:t>シンギュラリティは、2045年ごろ訪れるといわれています。30</w:t>
      </w:r>
      <w:r w:rsidR="001B4006">
        <w:t>年先ですね。</w:t>
      </w:r>
      <w:r w:rsidR="001B4006">
        <w:rPr>
          <w:rFonts w:hint="eastAsia"/>
        </w:rPr>
        <w:t>わたくしの</w:t>
      </w:r>
      <w:r w:rsidRPr="007A41E7">
        <w:t>著書『</w:t>
      </w:r>
      <w:hyperlink r:id="rId11" w:tgtFrame="_blank" w:history="1">
        <w:r w:rsidRPr="007A41E7">
          <w:rPr>
            <w:rStyle w:val="a7"/>
          </w:rPr>
          <w:t>エクサスケールの衝撃</w:t>
        </w:r>
      </w:hyperlink>
      <w:r w:rsidRPr="007A41E7">
        <w:t>』のなかで、そこへ至る前段階である「</w:t>
      </w:r>
      <w:r w:rsidR="001B4006">
        <w:t>プレ・シンギュラリティ」（前特異点）について言及</w:t>
      </w:r>
      <w:r w:rsidR="001B4006">
        <w:rPr>
          <w:rFonts w:hint="eastAsia"/>
        </w:rPr>
        <w:t>しています。</w:t>
      </w:r>
      <w:r w:rsidRPr="007A41E7">
        <w:t>わたしの考えるプレ・シンギュラリティは、1H（ヒューマン）、つまり1人分の汎用人工知能ができるときです。カーツワイル流にいえば、チューリングテストをパスする人工知能ができる2029年ですね。米国の人工知能ヴェンチャー・</w:t>
      </w:r>
      <w:hyperlink r:id="rId12" w:tgtFrame="_blank" w:history="1">
        <w:r w:rsidRPr="007A41E7">
          <w:rPr>
            <w:rStyle w:val="a7"/>
          </w:rPr>
          <w:t>ヴァイカリアス</w:t>
        </w:r>
      </w:hyperlink>
      <w:r w:rsidRPr="007A41E7">
        <w:t>のディリープ・ジョージは、2028年までステルスモードで研究すると言っている。ちなみに2029年は攻殻機動隊が創設される年でもありますが、いまから15年後に興味深い予測が集中しています。また、ドワンゴ人工知能研究所所長の山川宏さんは2020年代の前半と言っているから、あと10年。ヌメンタ創業者のジェフ・ホーキンスはあと5年と言っています。汎用人工知能の大家、ベン・ゲーツェルは、「一生懸命頑張ればあと10</w:t>
      </w:r>
      <w:r w:rsidR="001B4006">
        <w:t>年」と論文に書いている。</w:t>
      </w:r>
      <w:r w:rsidR="001B4006">
        <w:rPr>
          <w:rFonts w:hint="eastAsia"/>
        </w:rPr>
        <w:t>私</w:t>
      </w:r>
      <w:r w:rsidRPr="007A41E7">
        <w:t>は、ニューロ・シナプ</w:t>
      </w:r>
      <w:r w:rsidR="001B4006">
        <w:t>ティック・コンピュータが完成す</w:t>
      </w:r>
      <w:r w:rsidR="001B4006">
        <w:rPr>
          <w:rFonts w:hint="eastAsia"/>
        </w:rPr>
        <w:t>るのは、</w:t>
      </w:r>
      <w:r w:rsidRPr="007A41E7">
        <w:t>いまから5〜10年の間だと思っています。そのとき、汎用人工知能が実現されるかどうか、そのなかに意識が生まれるかどうかは別にして、「6リットルに世界の人口に相当する73億人の人間の脳に匹敵する集積回路を収める」という目標を達成できるのは、そ</w:t>
      </w:r>
      <w:r w:rsidRPr="007A41E7">
        <w:lastRenderedPageBreak/>
        <w:t>れくらいのタイムスパンではないでしょうか。それが実現できれば、汎用人工知能を実現するまでにはそれほど時間はかからないと思います。それは信じがたいですね。いや、誰も信じられないと思いますよ。2045年というならまだしも、あと10年で6リットルの箱の中に73億人分の人工知能とは。1人の人間のニューロンが100億として、それぞれにシナプスが1,000あって100億人分だと、シナプスの総数は10の23乗。10の23乗というとほぼ</w:t>
      </w:r>
      <w:hyperlink r:id="rId13" w:tgtFrame="_blank" w:history="1">
        <w:r w:rsidRPr="007A41E7">
          <w:rPr>
            <w:rStyle w:val="a7"/>
          </w:rPr>
          <w:t>アヴォガドロ数</w:t>
        </w:r>
      </w:hyperlink>
      <w:r w:rsidRPr="007A41E7">
        <w:t>ですよ。それに相当するものが6リットルの中に入るとは！　こんな話は、普通なら誰も信じないでしょうね。</w:t>
      </w:r>
      <w:r w:rsidR="001B4006">
        <w:rPr>
          <w:rFonts w:hint="eastAsia"/>
        </w:rPr>
        <w:t>と言われるかもしれませんし、</w:t>
      </w:r>
      <w:r w:rsidRPr="007A41E7">
        <w:t>うちの社員も信じていません（笑）。なお、物理的に73億人分のシナプスに相当するものを6リットルに入れるのではなく、脳神経の信号発火頻度とCPUクロックは10億倍程度の違いがありますから、そういう信号処理の速さも考慮すれば、6リットルの容量に73億人分に相当するハードウェアをつくることは可能だと考えています。</w:t>
      </w:r>
    </w:p>
    <w:p w:rsidR="007A41E7" w:rsidRPr="007A41E7" w:rsidRDefault="001B4006" w:rsidP="007A41E7">
      <w:r>
        <w:rPr>
          <w:rFonts w:hint="eastAsia"/>
        </w:rPr>
        <w:t>私は</w:t>
      </w:r>
      <w:r w:rsidR="007A41E7" w:rsidRPr="007A41E7">
        <w:t>2010年</w:t>
      </w:r>
      <w:r>
        <w:t>から組み込みチップの開発を始めて、スパコン開発は去年からで</w:t>
      </w:r>
      <w:r w:rsidR="00981CF0">
        <w:rPr>
          <w:rFonts w:hint="eastAsia"/>
        </w:rPr>
        <w:t>す</w:t>
      </w:r>
      <w:r w:rsidR="007A41E7" w:rsidRPr="007A41E7">
        <w:t>。まだ1年ほどしか経っていないですよね。去年の4月から始めて、7カ月でできました。</w:t>
      </w:r>
    </w:p>
    <w:p w:rsidR="007A41E7" w:rsidRPr="007A41E7" w:rsidRDefault="007A41E7" w:rsidP="007A41E7"/>
    <w:p w:rsidR="001B4006" w:rsidRDefault="001B4006" w:rsidP="007A41E7"/>
    <w:p w:rsidR="007A41E7" w:rsidRPr="007A41E7" w:rsidRDefault="00130B22" w:rsidP="007A41E7">
      <w:r>
        <w:rPr>
          <w:rFonts w:hint="eastAsia"/>
        </w:rPr>
        <w:t>「</w:t>
      </w:r>
      <w:r w:rsidR="007A41E7" w:rsidRPr="007A41E7">
        <w:t>エクサのゲーム・チェンジャー</w:t>
      </w:r>
      <w:r>
        <w:rPr>
          <w:rFonts w:hint="eastAsia"/>
        </w:rPr>
        <w:t>」</w:t>
      </w:r>
    </w:p>
    <w:p w:rsidR="007A41E7" w:rsidRPr="007A41E7" w:rsidRDefault="007A41E7" w:rsidP="007A41E7">
      <w:r w:rsidRPr="007A41E7">
        <w:t>ところで、コアよりもインターコネクトを重視するアーキテクチャというのは、それ</w:t>
      </w:r>
      <w:r w:rsidR="001B4006">
        <w:t>が人工知能に適したハードウェアだという根拠や</w:t>
      </w:r>
      <w:r w:rsidR="001B4006">
        <w:rPr>
          <w:rFonts w:hint="eastAsia"/>
        </w:rPr>
        <w:t>背景とはどのようなものでしょう。</w:t>
      </w:r>
      <w:r w:rsidRPr="007A41E7">
        <w:t>ただ、人と同じことをやっていては勝ち目もないですし、やる意味もないと思っています。どうせやるなら対極的なこと、“ゲーム・チェンジ”的なことをやろうという発想を常にもっています。</w:t>
      </w:r>
    </w:p>
    <w:p w:rsidR="001B4006" w:rsidRDefault="007A41E7" w:rsidP="001B4006">
      <w:r w:rsidRPr="007A41E7">
        <w:t>このアーキテクチャが脳の形態を模倣しているとしても、そこに意識が生じるのかなどは誰にもわからない。ただ、やってみないことにはわたし自身が納得できないですし、やった結果、たとえ汎用人工知能ができなかったとしても、ほかにたくさんの応用の可能性</w:t>
      </w:r>
      <w:r w:rsidR="001B4006">
        <w:t>があるはずです。まずはやってみないと話にならないと思っています</w:t>
      </w:r>
      <w:r w:rsidRPr="007A41E7">
        <w:t>。YouTubeで、アメリカで機械知能をつくろうとしているジェフ・ホーキンスの話を聴いたことがあるのですが、彼は情熱がすごい。説得力があるようにぼくには思える。ところが、専門家には評判が悪い。なぜかというと、まず学者じゃないので論文がない。そして、彼の理論には数学的な基礎がない。ホーキンスは、エジソンみたいな人じゃないかとぼくは思います。ものすごい情熱と直感の人です。ところで、IBMは今年、ホーキンスが開発したアルゴリズムを研究するために、100人規模の「コーティカル・ラーニングセンター」をつくったと発表しましたよね。ぼくは、こ</w:t>
      </w:r>
      <w:r w:rsidR="001B4006">
        <w:t>れでわれわれ日本は絶対に負けるだろうと思いました。しかし</w:t>
      </w:r>
      <w:r w:rsidR="001B4006">
        <w:rPr>
          <w:rFonts w:hint="eastAsia"/>
        </w:rPr>
        <w:t>私</w:t>
      </w:r>
      <w:r w:rsidRPr="007A41E7">
        <w:t>は、IBM</w:t>
      </w:r>
      <w:r w:rsidR="001B4006">
        <w:t>は間違った方向に行っていると考えて</w:t>
      </w:r>
      <w:r w:rsidR="001B4006">
        <w:rPr>
          <w:rFonts w:hint="eastAsia"/>
        </w:rPr>
        <w:t>います。</w:t>
      </w:r>
      <w:r w:rsidRPr="007A41E7">
        <w:t>知るうる限りの情報では、コーティカル・ラーニングセンターを率いるウィンフリード・ウィルケ氏が示しているようなハードウェア実現の方向・実装の方向性では効率が悪く、おそらく間違っていると思います。できたとしても規模の小さいものに留まるでしょう。われわれにも勝ち目があるということです。</w:t>
      </w:r>
    </w:p>
    <w:p w:rsidR="001B4006" w:rsidRPr="007A41E7" w:rsidRDefault="001B4006" w:rsidP="001B4006"/>
    <w:p w:rsidR="007A41E7" w:rsidRPr="007A41E7" w:rsidRDefault="007A41E7" w:rsidP="007A41E7">
      <w:r w:rsidRPr="007A41E7">
        <w:lastRenderedPageBreak/>
        <w:t>IBMとやればうまくいくでしょう。ぼくは、超知能が出てくるのはグーグルではなく、IBMだと思っています。IBMはたくさん保険をかけています。Watson、SyNAPSE、そしてCLA（Cortical Learning Algorithm）。どれかはうまくいくだろうし、もしかしたらすべてうまくいくかもしれない。ただ、汎用人工知能としてはWatsonのような古典的なアプローチではダメでしょう。SyNAPSEも、学習を外部のスパコンでやっている点で</w:t>
      </w:r>
      <w:r w:rsidR="001B4006">
        <w:t>、汎用人工知能としては難しい。オンライン学習ができないですから</w:t>
      </w:r>
      <w:r w:rsidRPr="007A41E7">
        <w:t>。その意味では、まずは（京コンピュータの100倍の能力に相当する）1EXA（エクサ）級の次世代スパコンを世界に先駆けて独自につくってみせないと、なかなか信ぴょう性はないと思っています。1EXA</w:t>
      </w:r>
      <w:r w:rsidR="001B4006">
        <w:t>のスパコンで、</w:t>
      </w:r>
      <w:r w:rsidRPr="007A41E7">
        <w:t>タワーサーヴァーラックで60〜70台くらいでいけるだろうと考えています。京コンピューターに比べると圧倒的に小さいですね。しかし、あまり聞くとほかの人にばれてしまうのでまずいかな（笑）。でも、6リットルに73億人分の人工知能を収める、という話は言って</w:t>
      </w:r>
      <w:r w:rsidR="001B4006">
        <w:t>もいいかもしれませんよ。だって、誰も信用しないだろうから</w:t>
      </w:r>
      <w:r w:rsidRPr="007A41E7">
        <w:t>発想が飛び抜けています。基本的に、わたしはゲーム・チェンジできないことはやらないことにしていますから。しかし、今回の開発を行うなかで感銘を受けたのは、黒田先生をはじめ、日本ですでにさまざまな研究がなされていたということです。（コンピューターの）極薄化も、東工大の先生やディスコという大戦時には戦艦大和の主砲を削っていた会社の技術の延長線上で、要素技術が実現できています。あるいはエルピーダの元取締役CTOの方にも入っていただいて、いろいろと議論するなかで開発が進んできました。日本のなかだけでも、これだけのことができる。これはほかの国ではなかなかないことです。とても恵まれた国にいると思います。</w:t>
      </w:r>
    </w:p>
    <w:p w:rsidR="001B4006" w:rsidRDefault="001B4006" w:rsidP="007A41E7"/>
    <w:p w:rsidR="007A41E7" w:rsidRPr="007A41E7" w:rsidRDefault="007A41E7" w:rsidP="007A41E7">
      <w:r w:rsidRPr="007A41E7">
        <w:t>「素人の天才」が日本を救う</w:t>
      </w:r>
    </w:p>
    <w:p w:rsidR="007A41E7" w:rsidRPr="007A41E7" w:rsidRDefault="007A41E7" w:rsidP="007A41E7">
      <w:r w:rsidRPr="007A41E7">
        <w:t>松田　スーパーコンピューターは各社約10人チームの2</w:t>
      </w:r>
      <w:r w:rsidR="001B4006">
        <w:t>社で開発</w:t>
      </w:r>
      <w:r w:rsidR="001B4006">
        <w:rPr>
          <w:rFonts w:hint="eastAsia"/>
        </w:rPr>
        <w:t>しました。しかし人数が</w:t>
      </w:r>
      <w:r w:rsidRPr="007A41E7">
        <w:t>「足りている」なんて言ったら、きっと社内で暴動が起きます（笑）。「もっと人を増やせ！」って。でも、会社には本当に必要なタイミングで、最適な人たちに集まってもらいました。これは誰に感謝したらいいのかわからないくらいです。ちなみに現在も、優秀な技術者、研究者は随時募集中です。</w:t>
      </w:r>
      <w:r w:rsidRPr="007A41E7">
        <w:rPr>
          <w:rFonts w:ascii="ＭＳ 明朝" w:eastAsia="ＭＳ 明朝" w:hAnsi="ＭＳ 明朝" w:cs="ＭＳ 明朝" w:hint="eastAsia"/>
        </w:rPr>
        <w:t> </w:t>
      </w:r>
      <w:r w:rsidRPr="007A41E7">
        <w:t>ロッキードの伝説の開発部隊「</w:t>
      </w:r>
      <w:hyperlink r:id="rId14" w:tgtFrame="_blank" w:history="1">
        <w:r w:rsidRPr="007A41E7">
          <w:rPr>
            <w:rStyle w:val="a7"/>
          </w:rPr>
          <w:t>スカンク・ワークス</w:t>
        </w:r>
      </w:hyperlink>
      <w:r w:rsidRPr="007A41E7">
        <w:t>」（スパイ機U2やSR71、ステルス戦闘機を開発した秘密研究所）をモデルにして少数精鋭の開発を進めてきた聞きましたが、あの形態はエンジニアの理想であっても、実際には日本で実現するのは難しいと思っていました</w:t>
      </w:r>
      <w:r w:rsidR="001B4006">
        <w:t>。強力な開発チームをつくるた</w:t>
      </w:r>
      <w:r w:rsidR="001B4006">
        <w:rPr>
          <w:rFonts w:hint="eastAsia"/>
        </w:rPr>
        <w:t>めには、</w:t>
      </w:r>
      <w:r w:rsidRPr="007A41E7">
        <w:t>わたしたちの場合は、最初のスタート段階で、とても優秀な人が来てくれたことが大きいですね。優秀な人がいると、人づてで優秀な人が集まってくる。少数精鋭のチームをつくることができたのは、その結果だと思います。天才がいれば、天才が集まるというのはわかりますね。天才がひとりいても、ただの「よく切れるハサミ」ですが、集まれば世界を変えられる。会社を儲けさせる程度ではつまらない。世界をひっくり返さないと。うちの場合は、ほかではできないことをやれているので、メンバーはそういうところに意気を感じているんじゃないかと思います。ただエンジニアたちは、このままぼくについていくのが正しいことなのかどうか、悩んでいるかも</w:t>
      </w:r>
      <w:r w:rsidRPr="007A41E7">
        <w:lastRenderedPageBreak/>
        <w:t>しれません（笑）。松田先生じゃないですが、ぼくのことを「マッドサイエンティスト」と呼んでいる者もいるようです。10人くらいの会社で世界をひっくり返せたら本望じゃないですか。一般的な製品開発だと、少なくとも1〜2年以上</w:t>
      </w:r>
      <w:r w:rsidR="00130B22">
        <w:t>はかかります。このスピード感は</w:t>
      </w:r>
      <w:r w:rsidR="00130B22">
        <w:rPr>
          <w:rFonts w:hint="eastAsia"/>
        </w:rPr>
        <w:t>は、</w:t>
      </w:r>
      <w:r w:rsidRPr="007A41E7">
        <w:t>わたしはある意味で素人なんですね。素人だからこういう発想ができるのだと思います。自分の過去の経験から、あらゆるものがベストの状態を考えて、頑張ればギリギリ入るかな、という線を一度引いたら、あとは外注先に土下座しようが、徹夜でやろうが、とにかくそこに何としても収めるというやり方です。勇気づけられますね。人に依頼するときは、できる理由は聞きますが、できない理由は聞きたくないですもんね。問題が起きてスケジュールが遅延して、現場から「できそうにありません」と弱音が出たら、とにかく現場に入って行って、自分自身で手を動かしたり、頭をひねったりしています。結局、邪魔にしかなっていないかもしれませんが（笑）。でも、わたしに邪魔されたくないこともあってか、エンジニアたちは仕方なく付き合ってくれる、という効果はあるみたいです。面白いですね。先日、知り合いのある人工知能の専門家が、世間ではシンギュラリティと騒いでいるけど何のことだ、と言ってきました。この20年間、人工知能の進歩は何もないじゃないか、人間並みの汎用人工知能なんてできるわけないよ、と。それを聞いてぼくが思ったのは、その人は専門的になりすぎて、物事がわかりすぎているからできないと思うのだ、ということです。失礼ながら齊藤さんは素人で、できるかできないかわからないから、できると思える。できると思えば、実際にできる、ということですね。今回のスパコンは7カ月で開発できましたが、あの開発の方法論と開発したものは素人じゃなければまず発想できなかったものでしょうし、最後までやりきれなかったと思います。「7カ月でできたのは奇跡で、奇跡は二度と起こらない」、と言う人もいますが、今回再び4カ月で2世代目の独自開発にも成功したので、そろそろ素人の力も評価してほしいです（笑）。ぜひ「素人の天才」を集めて、日本を救いましょう。</w:t>
      </w:r>
    </w:p>
    <w:p w:rsidR="00E527AA" w:rsidRDefault="00286D26">
      <w:bookmarkStart w:id="0" w:name="_GoBack"/>
      <w:bookmarkEnd w:id="0"/>
    </w:p>
    <w:sectPr w:rsidR="00E527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26" w:rsidRDefault="00286D26" w:rsidP="007A41E7">
      <w:r>
        <w:separator/>
      </w:r>
    </w:p>
  </w:endnote>
  <w:endnote w:type="continuationSeparator" w:id="0">
    <w:p w:rsidR="00286D26" w:rsidRDefault="00286D26" w:rsidP="007A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26" w:rsidRDefault="00286D26" w:rsidP="007A41E7">
      <w:r>
        <w:separator/>
      </w:r>
    </w:p>
  </w:footnote>
  <w:footnote w:type="continuationSeparator" w:id="0">
    <w:p w:rsidR="00286D26" w:rsidRDefault="00286D26" w:rsidP="007A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AF8"/>
    <w:multiLevelType w:val="multilevel"/>
    <w:tmpl w:val="7F7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95105"/>
    <w:multiLevelType w:val="multilevel"/>
    <w:tmpl w:val="DFEE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036FD"/>
    <w:multiLevelType w:val="multilevel"/>
    <w:tmpl w:val="94A2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33330"/>
    <w:multiLevelType w:val="multilevel"/>
    <w:tmpl w:val="084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F1595"/>
    <w:multiLevelType w:val="multilevel"/>
    <w:tmpl w:val="4344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8058B"/>
    <w:multiLevelType w:val="multilevel"/>
    <w:tmpl w:val="C94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E511C"/>
    <w:multiLevelType w:val="multilevel"/>
    <w:tmpl w:val="EAB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75504"/>
    <w:multiLevelType w:val="multilevel"/>
    <w:tmpl w:val="8310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C2554F"/>
    <w:multiLevelType w:val="multilevel"/>
    <w:tmpl w:val="F6F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F5088"/>
    <w:multiLevelType w:val="multilevel"/>
    <w:tmpl w:val="7BE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50FE7"/>
    <w:multiLevelType w:val="multilevel"/>
    <w:tmpl w:val="8956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B334BE"/>
    <w:multiLevelType w:val="multilevel"/>
    <w:tmpl w:val="3FB6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869D3"/>
    <w:multiLevelType w:val="multilevel"/>
    <w:tmpl w:val="3448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7"/>
  </w:num>
  <w:num w:numId="4">
    <w:abstractNumId w:val="8"/>
  </w:num>
  <w:num w:numId="5">
    <w:abstractNumId w:val="11"/>
  </w:num>
  <w:num w:numId="6">
    <w:abstractNumId w:val="10"/>
  </w:num>
  <w:num w:numId="7">
    <w:abstractNumId w:val="6"/>
  </w:num>
  <w:num w:numId="8">
    <w:abstractNumId w:val="12"/>
  </w:num>
  <w:num w:numId="9">
    <w:abstractNumId w:val="9"/>
  </w:num>
  <w:num w:numId="10">
    <w:abstractNumId w:val="2"/>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18"/>
    <w:rsid w:val="00045A39"/>
    <w:rsid w:val="00130B22"/>
    <w:rsid w:val="001B4006"/>
    <w:rsid w:val="00286D26"/>
    <w:rsid w:val="005248EC"/>
    <w:rsid w:val="00725570"/>
    <w:rsid w:val="007A41E7"/>
    <w:rsid w:val="007C1F90"/>
    <w:rsid w:val="00981CF0"/>
    <w:rsid w:val="00B6227B"/>
    <w:rsid w:val="00EA3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443D57"/>
  <w15:chartTrackingRefBased/>
  <w15:docId w15:val="{9177B6BD-35C9-4D49-A2D2-1F93CE9E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1E7"/>
    <w:pPr>
      <w:tabs>
        <w:tab w:val="center" w:pos="4252"/>
        <w:tab w:val="right" w:pos="8504"/>
      </w:tabs>
      <w:snapToGrid w:val="0"/>
    </w:pPr>
  </w:style>
  <w:style w:type="character" w:customStyle="1" w:styleId="a4">
    <w:name w:val="ヘッダー (文字)"/>
    <w:basedOn w:val="a0"/>
    <w:link w:val="a3"/>
    <w:uiPriority w:val="99"/>
    <w:rsid w:val="007A41E7"/>
  </w:style>
  <w:style w:type="paragraph" w:styleId="a5">
    <w:name w:val="footer"/>
    <w:basedOn w:val="a"/>
    <w:link w:val="a6"/>
    <w:uiPriority w:val="99"/>
    <w:unhideWhenUsed/>
    <w:rsid w:val="007A41E7"/>
    <w:pPr>
      <w:tabs>
        <w:tab w:val="center" w:pos="4252"/>
        <w:tab w:val="right" w:pos="8504"/>
      </w:tabs>
      <w:snapToGrid w:val="0"/>
    </w:pPr>
  </w:style>
  <w:style w:type="character" w:customStyle="1" w:styleId="a6">
    <w:name w:val="フッター (文字)"/>
    <w:basedOn w:val="a0"/>
    <w:link w:val="a5"/>
    <w:uiPriority w:val="99"/>
    <w:rsid w:val="007A41E7"/>
  </w:style>
  <w:style w:type="character" w:styleId="a7">
    <w:name w:val="Hyperlink"/>
    <w:basedOn w:val="a0"/>
    <w:uiPriority w:val="99"/>
    <w:unhideWhenUsed/>
    <w:rsid w:val="007A41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6200">
      <w:bodyDiv w:val="1"/>
      <w:marLeft w:val="0"/>
      <w:marRight w:val="0"/>
      <w:marTop w:val="0"/>
      <w:marBottom w:val="0"/>
      <w:divBdr>
        <w:top w:val="none" w:sz="0" w:space="0" w:color="auto"/>
        <w:left w:val="none" w:sz="0" w:space="0" w:color="auto"/>
        <w:bottom w:val="none" w:sz="0" w:space="0" w:color="auto"/>
        <w:right w:val="none" w:sz="0" w:space="0" w:color="auto"/>
      </w:divBdr>
      <w:divsChild>
        <w:div w:id="1886284350">
          <w:marLeft w:val="0"/>
          <w:marRight w:val="0"/>
          <w:marTop w:val="0"/>
          <w:marBottom w:val="0"/>
          <w:divBdr>
            <w:top w:val="none" w:sz="0" w:space="0" w:color="auto"/>
            <w:left w:val="none" w:sz="0" w:space="0" w:color="auto"/>
            <w:bottom w:val="none" w:sz="0" w:space="0" w:color="auto"/>
            <w:right w:val="none" w:sz="0" w:space="0" w:color="auto"/>
          </w:divBdr>
          <w:divsChild>
            <w:div w:id="603415551">
              <w:marLeft w:val="0"/>
              <w:marRight w:val="0"/>
              <w:marTop w:val="0"/>
              <w:marBottom w:val="0"/>
              <w:divBdr>
                <w:top w:val="none" w:sz="0" w:space="0" w:color="auto"/>
                <w:left w:val="none" w:sz="0" w:space="0" w:color="auto"/>
                <w:bottom w:val="none" w:sz="0" w:space="0" w:color="auto"/>
                <w:right w:val="none" w:sz="0" w:space="0" w:color="auto"/>
              </w:divBdr>
            </w:div>
            <w:div w:id="1179663781">
              <w:marLeft w:val="0"/>
              <w:marRight w:val="0"/>
              <w:marTop w:val="0"/>
              <w:marBottom w:val="0"/>
              <w:divBdr>
                <w:top w:val="none" w:sz="0" w:space="0" w:color="auto"/>
                <w:left w:val="none" w:sz="0" w:space="0" w:color="auto"/>
                <w:bottom w:val="none" w:sz="0" w:space="0" w:color="auto"/>
                <w:right w:val="none" w:sz="0" w:space="0" w:color="auto"/>
              </w:divBdr>
            </w:div>
            <w:div w:id="139812247">
              <w:marLeft w:val="0"/>
              <w:marRight w:val="0"/>
              <w:marTop w:val="0"/>
              <w:marBottom w:val="0"/>
              <w:divBdr>
                <w:top w:val="none" w:sz="0" w:space="0" w:color="auto"/>
                <w:left w:val="none" w:sz="0" w:space="0" w:color="auto"/>
                <w:bottom w:val="none" w:sz="0" w:space="0" w:color="auto"/>
                <w:right w:val="none" w:sz="0" w:space="0" w:color="auto"/>
              </w:divBdr>
            </w:div>
            <w:div w:id="126625319">
              <w:marLeft w:val="0"/>
              <w:marRight w:val="0"/>
              <w:marTop w:val="0"/>
              <w:marBottom w:val="0"/>
              <w:divBdr>
                <w:top w:val="none" w:sz="0" w:space="0" w:color="auto"/>
                <w:left w:val="none" w:sz="0" w:space="0" w:color="auto"/>
                <w:bottom w:val="none" w:sz="0" w:space="0" w:color="auto"/>
                <w:right w:val="none" w:sz="0" w:space="0" w:color="auto"/>
              </w:divBdr>
            </w:div>
            <w:div w:id="100534281">
              <w:marLeft w:val="0"/>
              <w:marRight w:val="0"/>
              <w:marTop w:val="0"/>
              <w:marBottom w:val="0"/>
              <w:divBdr>
                <w:top w:val="none" w:sz="0" w:space="0" w:color="auto"/>
                <w:left w:val="none" w:sz="0" w:space="0" w:color="auto"/>
                <w:bottom w:val="none" w:sz="0" w:space="0" w:color="auto"/>
                <w:right w:val="none" w:sz="0" w:space="0" w:color="auto"/>
              </w:divBdr>
            </w:div>
            <w:div w:id="305547324">
              <w:marLeft w:val="0"/>
              <w:marRight w:val="0"/>
              <w:marTop w:val="0"/>
              <w:marBottom w:val="0"/>
              <w:divBdr>
                <w:top w:val="none" w:sz="0" w:space="0" w:color="auto"/>
                <w:left w:val="none" w:sz="0" w:space="0" w:color="auto"/>
                <w:bottom w:val="none" w:sz="0" w:space="0" w:color="auto"/>
                <w:right w:val="none" w:sz="0" w:space="0" w:color="auto"/>
              </w:divBdr>
              <w:divsChild>
                <w:div w:id="1095054517">
                  <w:marLeft w:val="0"/>
                  <w:marRight w:val="0"/>
                  <w:marTop w:val="0"/>
                  <w:marBottom w:val="0"/>
                  <w:divBdr>
                    <w:top w:val="none" w:sz="0" w:space="0" w:color="auto"/>
                    <w:left w:val="none" w:sz="0" w:space="0" w:color="auto"/>
                    <w:bottom w:val="none" w:sz="0" w:space="0" w:color="auto"/>
                    <w:right w:val="none" w:sz="0" w:space="0" w:color="auto"/>
                  </w:divBdr>
                </w:div>
              </w:divsChild>
            </w:div>
            <w:div w:id="612397250">
              <w:marLeft w:val="0"/>
              <w:marRight w:val="0"/>
              <w:marTop w:val="0"/>
              <w:marBottom w:val="0"/>
              <w:divBdr>
                <w:top w:val="none" w:sz="0" w:space="0" w:color="auto"/>
                <w:left w:val="none" w:sz="0" w:space="0" w:color="auto"/>
                <w:bottom w:val="none" w:sz="0" w:space="0" w:color="auto"/>
                <w:right w:val="none" w:sz="0" w:space="0" w:color="auto"/>
              </w:divBdr>
              <w:divsChild>
                <w:div w:id="837574834">
                  <w:marLeft w:val="0"/>
                  <w:marRight w:val="0"/>
                  <w:marTop w:val="0"/>
                  <w:marBottom w:val="0"/>
                  <w:divBdr>
                    <w:top w:val="none" w:sz="0" w:space="0" w:color="auto"/>
                    <w:left w:val="none" w:sz="0" w:space="0" w:color="auto"/>
                    <w:bottom w:val="none" w:sz="0" w:space="0" w:color="auto"/>
                    <w:right w:val="none" w:sz="0" w:space="0" w:color="auto"/>
                  </w:divBdr>
                  <w:divsChild>
                    <w:div w:id="379138143">
                      <w:marLeft w:val="0"/>
                      <w:marRight w:val="0"/>
                      <w:marTop w:val="0"/>
                      <w:marBottom w:val="0"/>
                      <w:divBdr>
                        <w:top w:val="none" w:sz="0" w:space="0" w:color="auto"/>
                        <w:left w:val="none" w:sz="0" w:space="0" w:color="auto"/>
                        <w:bottom w:val="none" w:sz="0" w:space="0" w:color="auto"/>
                        <w:right w:val="none" w:sz="0" w:space="0" w:color="auto"/>
                      </w:divBdr>
                      <w:divsChild>
                        <w:div w:id="824392989">
                          <w:marLeft w:val="0"/>
                          <w:marRight w:val="0"/>
                          <w:marTop w:val="0"/>
                          <w:marBottom w:val="0"/>
                          <w:divBdr>
                            <w:top w:val="none" w:sz="0" w:space="0" w:color="auto"/>
                            <w:left w:val="none" w:sz="0" w:space="0" w:color="auto"/>
                            <w:bottom w:val="none" w:sz="0" w:space="0" w:color="auto"/>
                            <w:right w:val="none" w:sz="0" w:space="0" w:color="auto"/>
                          </w:divBdr>
                          <w:divsChild>
                            <w:div w:id="861940274">
                              <w:marLeft w:val="0"/>
                              <w:marRight w:val="0"/>
                              <w:marTop w:val="0"/>
                              <w:marBottom w:val="0"/>
                              <w:divBdr>
                                <w:top w:val="none" w:sz="0" w:space="0" w:color="auto"/>
                                <w:left w:val="none" w:sz="0" w:space="0" w:color="auto"/>
                                <w:bottom w:val="none" w:sz="0" w:space="0" w:color="auto"/>
                                <w:right w:val="none" w:sz="0" w:space="0" w:color="auto"/>
                              </w:divBdr>
                              <w:divsChild>
                                <w:div w:id="1217544100">
                                  <w:marLeft w:val="0"/>
                                  <w:marRight w:val="0"/>
                                  <w:marTop w:val="0"/>
                                  <w:marBottom w:val="0"/>
                                  <w:divBdr>
                                    <w:top w:val="none" w:sz="0" w:space="0" w:color="auto"/>
                                    <w:left w:val="none" w:sz="0" w:space="0" w:color="auto"/>
                                    <w:bottom w:val="none" w:sz="0" w:space="0" w:color="auto"/>
                                    <w:right w:val="none" w:sz="0" w:space="0" w:color="auto"/>
                                  </w:divBdr>
                                </w:div>
                                <w:div w:id="508520927">
                                  <w:marLeft w:val="0"/>
                                  <w:marRight w:val="0"/>
                                  <w:marTop w:val="0"/>
                                  <w:marBottom w:val="0"/>
                                  <w:divBdr>
                                    <w:top w:val="none" w:sz="0" w:space="0" w:color="auto"/>
                                    <w:left w:val="none" w:sz="0" w:space="0" w:color="auto"/>
                                    <w:bottom w:val="none" w:sz="0" w:space="0" w:color="auto"/>
                                    <w:right w:val="none" w:sz="0" w:space="0" w:color="auto"/>
                                  </w:divBdr>
                                </w:div>
                              </w:divsChild>
                            </w:div>
                            <w:div w:id="1201045386">
                              <w:marLeft w:val="0"/>
                              <w:marRight w:val="0"/>
                              <w:marTop w:val="0"/>
                              <w:marBottom w:val="0"/>
                              <w:divBdr>
                                <w:top w:val="none" w:sz="0" w:space="0" w:color="auto"/>
                                <w:left w:val="none" w:sz="0" w:space="0" w:color="auto"/>
                                <w:bottom w:val="none" w:sz="0" w:space="0" w:color="auto"/>
                                <w:right w:val="none" w:sz="0" w:space="0" w:color="auto"/>
                              </w:divBdr>
                              <w:divsChild>
                                <w:div w:id="1381048847">
                                  <w:marLeft w:val="0"/>
                                  <w:marRight w:val="0"/>
                                  <w:marTop w:val="0"/>
                                  <w:marBottom w:val="0"/>
                                  <w:divBdr>
                                    <w:top w:val="none" w:sz="0" w:space="0" w:color="auto"/>
                                    <w:left w:val="none" w:sz="0" w:space="0" w:color="auto"/>
                                    <w:bottom w:val="none" w:sz="0" w:space="0" w:color="auto"/>
                                    <w:right w:val="none" w:sz="0" w:space="0" w:color="auto"/>
                                  </w:divBdr>
                                </w:div>
                                <w:div w:id="738746377">
                                  <w:marLeft w:val="0"/>
                                  <w:marRight w:val="0"/>
                                  <w:marTop w:val="0"/>
                                  <w:marBottom w:val="0"/>
                                  <w:divBdr>
                                    <w:top w:val="none" w:sz="0" w:space="0" w:color="auto"/>
                                    <w:left w:val="none" w:sz="0" w:space="0" w:color="auto"/>
                                    <w:bottom w:val="none" w:sz="0" w:space="0" w:color="auto"/>
                                    <w:right w:val="none" w:sz="0" w:space="0" w:color="auto"/>
                                  </w:divBdr>
                                </w:div>
                                <w:div w:id="1303541947">
                                  <w:marLeft w:val="0"/>
                                  <w:marRight w:val="0"/>
                                  <w:marTop w:val="0"/>
                                  <w:marBottom w:val="0"/>
                                  <w:divBdr>
                                    <w:top w:val="none" w:sz="0" w:space="0" w:color="auto"/>
                                    <w:left w:val="none" w:sz="0" w:space="0" w:color="auto"/>
                                    <w:bottom w:val="none" w:sz="0" w:space="0" w:color="auto"/>
                                    <w:right w:val="none" w:sz="0" w:space="0" w:color="auto"/>
                                  </w:divBdr>
                                </w:div>
                              </w:divsChild>
                            </w:div>
                            <w:div w:id="2076854772">
                              <w:marLeft w:val="0"/>
                              <w:marRight w:val="0"/>
                              <w:marTop w:val="0"/>
                              <w:marBottom w:val="0"/>
                              <w:divBdr>
                                <w:top w:val="none" w:sz="0" w:space="0" w:color="auto"/>
                                <w:left w:val="none" w:sz="0" w:space="0" w:color="auto"/>
                                <w:bottom w:val="none" w:sz="0" w:space="0" w:color="auto"/>
                                <w:right w:val="none" w:sz="0" w:space="0" w:color="auto"/>
                              </w:divBdr>
                              <w:divsChild>
                                <w:div w:id="1942452072">
                                  <w:marLeft w:val="0"/>
                                  <w:marRight w:val="0"/>
                                  <w:marTop w:val="0"/>
                                  <w:marBottom w:val="0"/>
                                  <w:divBdr>
                                    <w:top w:val="none" w:sz="0" w:space="0" w:color="auto"/>
                                    <w:left w:val="none" w:sz="0" w:space="0" w:color="auto"/>
                                    <w:bottom w:val="none" w:sz="0" w:space="0" w:color="auto"/>
                                    <w:right w:val="none" w:sz="0" w:space="0" w:color="auto"/>
                                  </w:divBdr>
                                </w:div>
                                <w:div w:id="18964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5964">
          <w:marLeft w:val="0"/>
          <w:marRight w:val="0"/>
          <w:marTop w:val="0"/>
          <w:marBottom w:val="0"/>
          <w:divBdr>
            <w:top w:val="none" w:sz="0" w:space="0" w:color="auto"/>
            <w:left w:val="none" w:sz="0" w:space="0" w:color="auto"/>
            <w:bottom w:val="none" w:sz="0" w:space="0" w:color="auto"/>
            <w:right w:val="none" w:sz="0" w:space="0" w:color="auto"/>
          </w:divBdr>
          <w:divsChild>
            <w:div w:id="615521937">
              <w:marLeft w:val="0"/>
              <w:marRight w:val="0"/>
              <w:marTop w:val="0"/>
              <w:marBottom w:val="0"/>
              <w:divBdr>
                <w:top w:val="none" w:sz="0" w:space="0" w:color="auto"/>
                <w:left w:val="none" w:sz="0" w:space="0" w:color="auto"/>
                <w:bottom w:val="none" w:sz="0" w:space="0" w:color="auto"/>
                <w:right w:val="none" w:sz="0" w:space="0" w:color="auto"/>
              </w:divBdr>
            </w:div>
            <w:div w:id="1595749071">
              <w:marLeft w:val="0"/>
              <w:marRight w:val="0"/>
              <w:marTop w:val="0"/>
              <w:marBottom w:val="0"/>
              <w:divBdr>
                <w:top w:val="none" w:sz="0" w:space="0" w:color="auto"/>
                <w:left w:val="none" w:sz="0" w:space="0" w:color="auto"/>
                <w:bottom w:val="none" w:sz="0" w:space="0" w:color="auto"/>
                <w:right w:val="none" w:sz="0" w:space="0" w:color="auto"/>
              </w:divBdr>
            </w:div>
            <w:div w:id="1269969866">
              <w:marLeft w:val="0"/>
              <w:marRight w:val="0"/>
              <w:marTop w:val="0"/>
              <w:marBottom w:val="0"/>
              <w:divBdr>
                <w:top w:val="none" w:sz="0" w:space="0" w:color="auto"/>
                <w:left w:val="none" w:sz="0" w:space="0" w:color="auto"/>
                <w:bottom w:val="none" w:sz="0" w:space="0" w:color="auto"/>
                <w:right w:val="none" w:sz="0" w:space="0" w:color="auto"/>
              </w:divBdr>
              <w:divsChild>
                <w:div w:id="1353845359">
                  <w:marLeft w:val="0"/>
                  <w:marRight w:val="0"/>
                  <w:marTop w:val="0"/>
                  <w:marBottom w:val="0"/>
                  <w:divBdr>
                    <w:top w:val="none" w:sz="0" w:space="0" w:color="auto"/>
                    <w:left w:val="none" w:sz="0" w:space="0" w:color="auto"/>
                    <w:bottom w:val="none" w:sz="0" w:space="0" w:color="auto"/>
                    <w:right w:val="none" w:sz="0" w:space="0" w:color="auto"/>
                  </w:divBdr>
                </w:div>
              </w:divsChild>
            </w:div>
            <w:div w:id="614562501">
              <w:marLeft w:val="0"/>
              <w:marRight w:val="0"/>
              <w:marTop w:val="0"/>
              <w:marBottom w:val="0"/>
              <w:divBdr>
                <w:top w:val="none" w:sz="0" w:space="0" w:color="auto"/>
                <w:left w:val="none" w:sz="0" w:space="0" w:color="auto"/>
                <w:bottom w:val="none" w:sz="0" w:space="0" w:color="auto"/>
                <w:right w:val="none" w:sz="0" w:space="0" w:color="auto"/>
              </w:divBdr>
              <w:divsChild>
                <w:div w:id="173614107">
                  <w:marLeft w:val="0"/>
                  <w:marRight w:val="0"/>
                  <w:marTop w:val="0"/>
                  <w:marBottom w:val="0"/>
                  <w:divBdr>
                    <w:top w:val="none" w:sz="0" w:space="0" w:color="auto"/>
                    <w:left w:val="none" w:sz="0" w:space="0" w:color="auto"/>
                    <w:bottom w:val="none" w:sz="0" w:space="0" w:color="auto"/>
                    <w:right w:val="none" w:sz="0" w:space="0" w:color="auto"/>
                  </w:divBdr>
                  <w:divsChild>
                    <w:div w:id="1124421091">
                      <w:marLeft w:val="0"/>
                      <w:marRight w:val="0"/>
                      <w:marTop w:val="0"/>
                      <w:marBottom w:val="0"/>
                      <w:divBdr>
                        <w:top w:val="none" w:sz="0" w:space="0" w:color="auto"/>
                        <w:left w:val="none" w:sz="0" w:space="0" w:color="auto"/>
                        <w:bottom w:val="none" w:sz="0" w:space="0" w:color="auto"/>
                        <w:right w:val="none" w:sz="0" w:space="0" w:color="auto"/>
                      </w:divBdr>
                      <w:divsChild>
                        <w:div w:id="961957024">
                          <w:marLeft w:val="0"/>
                          <w:marRight w:val="0"/>
                          <w:marTop w:val="0"/>
                          <w:marBottom w:val="0"/>
                          <w:divBdr>
                            <w:top w:val="none" w:sz="0" w:space="0" w:color="auto"/>
                            <w:left w:val="none" w:sz="0" w:space="0" w:color="auto"/>
                            <w:bottom w:val="none" w:sz="0" w:space="0" w:color="auto"/>
                            <w:right w:val="none" w:sz="0" w:space="0" w:color="auto"/>
                          </w:divBdr>
                          <w:divsChild>
                            <w:div w:id="3558240">
                              <w:marLeft w:val="0"/>
                              <w:marRight w:val="0"/>
                              <w:marTop w:val="0"/>
                              <w:marBottom w:val="0"/>
                              <w:divBdr>
                                <w:top w:val="none" w:sz="0" w:space="0" w:color="auto"/>
                                <w:left w:val="none" w:sz="0" w:space="0" w:color="auto"/>
                                <w:bottom w:val="none" w:sz="0" w:space="0" w:color="auto"/>
                                <w:right w:val="none" w:sz="0" w:space="0" w:color="auto"/>
                              </w:divBdr>
                              <w:divsChild>
                                <w:div w:id="1590044219">
                                  <w:marLeft w:val="0"/>
                                  <w:marRight w:val="0"/>
                                  <w:marTop w:val="0"/>
                                  <w:marBottom w:val="0"/>
                                  <w:divBdr>
                                    <w:top w:val="none" w:sz="0" w:space="0" w:color="auto"/>
                                    <w:left w:val="none" w:sz="0" w:space="0" w:color="auto"/>
                                    <w:bottom w:val="none" w:sz="0" w:space="0" w:color="auto"/>
                                    <w:right w:val="none" w:sz="0" w:space="0" w:color="auto"/>
                                  </w:divBdr>
                                </w:div>
                                <w:div w:id="1045641327">
                                  <w:marLeft w:val="0"/>
                                  <w:marRight w:val="0"/>
                                  <w:marTop w:val="0"/>
                                  <w:marBottom w:val="0"/>
                                  <w:divBdr>
                                    <w:top w:val="none" w:sz="0" w:space="0" w:color="auto"/>
                                    <w:left w:val="none" w:sz="0" w:space="0" w:color="auto"/>
                                    <w:bottom w:val="none" w:sz="0" w:space="0" w:color="auto"/>
                                    <w:right w:val="none" w:sz="0" w:space="0" w:color="auto"/>
                                  </w:divBdr>
                                </w:div>
                              </w:divsChild>
                            </w:div>
                            <w:div w:id="445197006">
                              <w:marLeft w:val="0"/>
                              <w:marRight w:val="0"/>
                              <w:marTop w:val="0"/>
                              <w:marBottom w:val="0"/>
                              <w:divBdr>
                                <w:top w:val="none" w:sz="0" w:space="0" w:color="auto"/>
                                <w:left w:val="none" w:sz="0" w:space="0" w:color="auto"/>
                                <w:bottom w:val="none" w:sz="0" w:space="0" w:color="auto"/>
                                <w:right w:val="none" w:sz="0" w:space="0" w:color="auto"/>
                              </w:divBdr>
                              <w:divsChild>
                                <w:div w:id="905607533">
                                  <w:marLeft w:val="0"/>
                                  <w:marRight w:val="0"/>
                                  <w:marTop w:val="0"/>
                                  <w:marBottom w:val="0"/>
                                  <w:divBdr>
                                    <w:top w:val="none" w:sz="0" w:space="0" w:color="auto"/>
                                    <w:left w:val="none" w:sz="0" w:space="0" w:color="auto"/>
                                    <w:bottom w:val="none" w:sz="0" w:space="0" w:color="auto"/>
                                    <w:right w:val="none" w:sz="0" w:space="0" w:color="auto"/>
                                  </w:divBdr>
                                </w:div>
                                <w:div w:id="1772972690">
                                  <w:marLeft w:val="0"/>
                                  <w:marRight w:val="0"/>
                                  <w:marTop w:val="0"/>
                                  <w:marBottom w:val="0"/>
                                  <w:divBdr>
                                    <w:top w:val="none" w:sz="0" w:space="0" w:color="auto"/>
                                    <w:left w:val="none" w:sz="0" w:space="0" w:color="auto"/>
                                    <w:bottom w:val="none" w:sz="0" w:space="0" w:color="auto"/>
                                    <w:right w:val="none" w:sz="0" w:space="0" w:color="auto"/>
                                  </w:divBdr>
                                </w:div>
                                <w:div w:id="426121852">
                                  <w:marLeft w:val="0"/>
                                  <w:marRight w:val="0"/>
                                  <w:marTop w:val="0"/>
                                  <w:marBottom w:val="0"/>
                                  <w:divBdr>
                                    <w:top w:val="none" w:sz="0" w:space="0" w:color="auto"/>
                                    <w:left w:val="none" w:sz="0" w:space="0" w:color="auto"/>
                                    <w:bottom w:val="none" w:sz="0" w:space="0" w:color="auto"/>
                                    <w:right w:val="none" w:sz="0" w:space="0" w:color="auto"/>
                                  </w:divBdr>
                                </w:div>
                              </w:divsChild>
                            </w:div>
                            <w:div w:id="1315602316">
                              <w:marLeft w:val="0"/>
                              <w:marRight w:val="0"/>
                              <w:marTop w:val="0"/>
                              <w:marBottom w:val="0"/>
                              <w:divBdr>
                                <w:top w:val="none" w:sz="0" w:space="0" w:color="auto"/>
                                <w:left w:val="none" w:sz="0" w:space="0" w:color="auto"/>
                                <w:bottom w:val="none" w:sz="0" w:space="0" w:color="auto"/>
                                <w:right w:val="none" w:sz="0" w:space="0" w:color="auto"/>
                              </w:divBdr>
                              <w:divsChild>
                                <w:div w:id="1021275045">
                                  <w:marLeft w:val="0"/>
                                  <w:marRight w:val="0"/>
                                  <w:marTop w:val="0"/>
                                  <w:marBottom w:val="0"/>
                                  <w:divBdr>
                                    <w:top w:val="none" w:sz="0" w:space="0" w:color="auto"/>
                                    <w:left w:val="none" w:sz="0" w:space="0" w:color="auto"/>
                                    <w:bottom w:val="none" w:sz="0" w:space="0" w:color="auto"/>
                                    <w:right w:val="none" w:sz="0" w:space="0" w:color="auto"/>
                                  </w:divBdr>
                                </w:div>
                                <w:div w:id="959872537">
                                  <w:marLeft w:val="0"/>
                                  <w:marRight w:val="0"/>
                                  <w:marTop w:val="0"/>
                                  <w:marBottom w:val="0"/>
                                  <w:divBdr>
                                    <w:top w:val="none" w:sz="0" w:space="0" w:color="auto"/>
                                    <w:left w:val="none" w:sz="0" w:space="0" w:color="auto"/>
                                    <w:bottom w:val="none" w:sz="0" w:space="0" w:color="auto"/>
                                    <w:right w:val="none" w:sz="0" w:space="0" w:color="auto"/>
                                  </w:divBdr>
                                </w:div>
                                <w:div w:id="5706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520978">
          <w:marLeft w:val="0"/>
          <w:marRight w:val="0"/>
          <w:marTop w:val="0"/>
          <w:marBottom w:val="0"/>
          <w:divBdr>
            <w:top w:val="none" w:sz="0" w:space="0" w:color="auto"/>
            <w:left w:val="none" w:sz="0" w:space="0" w:color="auto"/>
            <w:bottom w:val="none" w:sz="0" w:space="0" w:color="auto"/>
            <w:right w:val="none" w:sz="0" w:space="0" w:color="auto"/>
          </w:divBdr>
          <w:divsChild>
            <w:div w:id="888612127">
              <w:marLeft w:val="0"/>
              <w:marRight w:val="0"/>
              <w:marTop w:val="0"/>
              <w:marBottom w:val="0"/>
              <w:divBdr>
                <w:top w:val="none" w:sz="0" w:space="0" w:color="auto"/>
                <w:left w:val="none" w:sz="0" w:space="0" w:color="auto"/>
                <w:bottom w:val="none" w:sz="0" w:space="0" w:color="auto"/>
                <w:right w:val="none" w:sz="0" w:space="0" w:color="auto"/>
              </w:divBdr>
            </w:div>
            <w:div w:id="1624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3%83%AC%E3%82%A4%E3%83%86%E3%83%B3%E3%82%B7" TargetMode="External"/><Relationship Id="rId13" Type="http://schemas.openxmlformats.org/officeDocument/2006/relationships/hyperlink" Target="https://ja.wikipedia.org/wiki/%E3%82%A2%E3%83%9C%E3%82%AC%E3%83%89%E3%83%AD%E5%AE%9A%E6%95%B0" TargetMode="External"/><Relationship Id="rId3" Type="http://schemas.openxmlformats.org/officeDocument/2006/relationships/settings" Target="settings.xml"/><Relationship Id="rId7" Type="http://schemas.openxmlformats.org/officeDocument/2006/relationships/hyperlink" Target="https://ja.wikipedia.org/wiki/InfiniBand" TargetMode="External"/><Relationship Id="rId12" Type="http://schemas.openxmlformats.org/officeDocument/2006/relationships/hyperlink" Target="http://wired.jp/2014/03/25/vicarious-fund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jp/dp/45698189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skr.elec.keio.ac.jp/about03.html" TargetMode="External"/><Relationship Id="rId4" Type="http://schemas.openxmlformats.org/officeDocument/2006/relationships/webSettings" Target="webSettings.xml"/><Relationship Id="rId9" Type="http://schemas.openxmlformats.org/officeDocument/2006/relationships/hyperlink" Target="http://www.kuroda.elec.keio.ac.jp/" TargetMode="External"/><Relationship Id="rId14" Type="http://schemas.openxmlformats.org/officeDocument/2006/relationships/hyperlink" Target="https://ja.wikipedia.org/wiki/%E3%82%B9%E3%82%AB%E3%83%B3%E3%82%AF%E3%83%AF%E3%83%BC%E3%82%AF%E3%82%B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1079</Words>
  <Characters>6151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lotus.cr.ogawa@gmail.com</dc:creator>
  <cp:keywords/>
  <dc:description/>
  <cp:lastModifiedBy>lotus.cr.ogawa@gmail.com</cp:lastModifiedBy>
  <cp:revision>3</cp:revision>
  <dcterms:created xsi:type="dcterms:W3CDTF">2017-04-29T07:20:00Z</dcterms:created>
  <dcterms:modified xsi:type="dcterms:W3CDTF">2017-04-29T07:38:00Z</dcterms:modified>
</cp:coreProperties>
</file>