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17F6" w14:textId="77777777" w:rsidR="00812C01" w:rsidRDefault="00812C01" w:rsidP="00812C01">
      <w:pPr>
        <w:pBdr>
          <w:bottom w:val="single" w:sz="4" w:space="1" w:color="auto"/>
        </w:pBdr>
      </w:pPr>
      <w:r>
        <w:rPr>
          <w:rFonts w:hint="eastAsia"/>
        </w:rPr>
        <w:t>議案名：</w:t>
      </w:r>
      <w:r>
        <w:rPr>
          <w:rFonts w:hint="eastAsia"/>
          <w:sz w:val="18"/>
          <w:szCs w:val="18"/>
        </w:rPr>
        <w:t>９</w:t>
      </w:r>
      <w:r w:rsidRPr="00275CA1">
        <w:rPr>
          <w:rFonts w:hint="eastAsia"/>
          <w:sz w:val="18"/>
          <w:szCs w:val="18"/>
        </w:rPr>
        <w:t>月度定例会</w:t>
      </w:r>
      <w:r>
        <w:rPr>
          <w:rFonts w:hint="eastAsia"/>
          <w:sz w:val="18"/>
          <w:szCs w:val="18"/>
        </w:rPr>
        <w:t xml:space="preserve">　ＬＤ道場『翔んで岸和田～ポンポン山から見た景色～』</w:t>
      </w:r>
    </w:p>
    <w:p w14:paraId="611DBF25" w14:textId="77777777" w:rsidR="00AA1F14" w:rsidRPr="00812C01" w:rsidRDefault="00AA1F14" w:rsidP="00AA1F14">
      <w:pPr>
        <w:jc w:val="right"/>
      </w:pPr>
    </w:p>
    <w:p w14:paraId="4D3AD52B" w14:textId="6A1D78F8" w:rsidR="00AA1F14" w:rsidRDefault="00AA1F14" w:rsidP="00AA1F14">
      <w:pPr>
        <w:pBdr>
          <w:bottom w:val="single" w:sz="4" w:space="1" w:color="auto"/>
        </w:pBdr>
        <w:jc w:val="right"/>
      </w:pPr>
      <w:r>
        <w:rPr>
          <w:rFonts w:hint="eastAsia"/>
        </w:rPr>
        <w:t>更新日：</w:t>
      </w:r>
      <w:r w:rsidR="0089621E">
        <w:rPr>
          <w:rFonts w:hint="eastAsia"/>
        </w:rPr>
        <w:t>２０２０年</w:t>
      </w:r>
      <w:r w:rsidR="00812C01">
        <w:rPr>
          <w:rFonts w:hint="eastAsia"/>
        </w:rPr>
        <w:t>１１</w:t>
      </w:r>
      <w:r>
        <w:rPr>
          <w:rFonts w:hint="eastAsia"/>
        </w:rPr>
        <w:t>月</w:t>
      </w:r>
      <w:r w:rsidR="002768A0">
        <w:rPr>
          <w:rFonts w:hint="eastAsia"/>
        </w:rPr>
        <w:t>１０</w:t>
      </w:r>
      <w:r>
        <w:rPr>
          <w:rFonts w:hint="eastAsia"/>
        </w:rPr>
        <w:t>日</w:t>
      </w:r>
    </w:p>
    <w:p w14:paraId="6510AD95" w14:textId="77777777" w:rsidR="00AA1F14" w:rsidRPr="0089621E" w:rsidRDefault="00AA1F14" w:rsidP="00AA1F14">
      <w:pPr>
        <w:jc w:val="right"/>
      </w:pPr>
    </w:p>
    <w:p w14:paraId="4BE01A99" w14:textId="73204535" w:rsidR="00AA1F14" w:rsidRDefault="00971E14" w:rsidP="00AA1F14">
      <w:pPr>
        <w:jc w:val="center"/>
      </w:pPr>
      <w:r>
        <w:rPr>
          <w:rFonts w:hint="eastAsia"/>
        </w:rPr>
        <w:t>次年度への</w:t>
      </w:r>
      <w:r w:rsidR="00AA1F14">
        <w:rPr>
          <w:rFonts w:hint="eastAsia"/>
        </w:rPr>
        <w:t>引継事項</w:t>
      </w:r>
    </w:p>
    <w:tbl>
      <w:tblPr>
        <w:tblStyle w:val="a3"/>
        <w:tblW w:w="0" w:type="auto"/>
        <w:tblLook w:val="04A0" w:firstRow="1" w:lastRow="0" w:firstColumn="1" w:lastColumn="0" w:noHBand="0" w:noVBand="1"/>
      </w:tblPr>
      <w:tblGrid>
        <w:gridCol w:w="1129"/>
        <w:gridCol w:w="9065"/>
      </w:tblGrid>
      <w:tr w:rsidR="00E0623C" w14:paraId="5532BCDB" w14:textId="77777777" w:rsidTr="00E0623C">
        <w:tc>
          <w:tcPr>
            <w:tcW w:w="10194" w:type="dxa"/>
            <w:gridSpan w:val="2"/>
            <w:shd w:val="clear" w:color="auto" w:fill="FFF2CC" w:themeFill="accent4" w:themeFillTint="33"/>
          </w:tcPr>
          <w:p w14:paraId="1C6476EA" w14:textId="134CEE96" w:rsidR="00E0623C" w:rsidRPr="00F60C6C" w:rsidRDefault="00E0623C">
            <w:pPr>
              <w:rPr>
                <w:rFonts w:eastAsiaTheme="minorHAnsi"/>
              </w:rPr>
            </w:pPr>
            <w:r w:rsidRPr="00F60C6C">
              <w:rPr>
                <w:rFonts w:eastAsiaTheme="minorHAnsi" w:hint="eastAsia"/>
              </w:rPr>
              <w:t>【予算面での引継ぎ事項】</w:t>
            </w:r>
          </w:p>
        </w:tc>
      </w:tr>
      <w:tr w:rsidR="00E0623C" w14:paraId="16D9136B" w14:textId="77777777" w:rsidTr="00E0623C">
        <w:tc>
          <w:tcPr>
            <w:tcW w:w="1129" w:type="dxa"/>
            <w:shd w:val="clear" w:color="auto" w:fill="FFF2CC" w:themeFill="accent4" w:themeFillTint="33"/>
          </w:tcPr>
          <w:p w14:paraId="09D2BF61" w14:textId="5A11F2FA" w:rsidR="00E0623C" w:rsidRPr="00E0623C" w:rsidRDefault="00E0623C">
            <w:r>
              <w:rPr>
                <w:rFonts w:hint="eastAsia"/>
              </w:rPr>
              <w:t>事項１</w:t>
            </w:r>
          </w:p>
        </w:tc>
        <w:tc>
          <w:tcPr>
            <w:tcW w:w="9065" w:type="dxa"/>
            <w:shd w:val="clear" w:color="auto" w:fill="FFF2CC" w:themeFill="accent4" w:themeFillTint="33"/>
          </w:tcPr>
          <w:p w14:paraId="75D566E3" w14:textId="44F1D282" w:rsidR="00E0623C" w:rsidRPr="00F60C6C" w:rsidRDefault="00812C01">
            <w:pPr>
              <w:rPr>
                <w:rFonts w:eastAsiaTheme="minorHAnsi"/>
              </w:rPr>
            </w:pPr>
            <w:r w:rsidRPr="00F60C6C">
              <w:rPr>
                <w:rFonts w:eastAsiaTheme="minorHAnsi" w:hint="eastAsia"/>
              </w:rPr>
              <w:t>感染症予防対策の備品は他の事業でも用意していることがあるので、予算計上する前に確認お願いします。</w:t>
            </w:r>
          </w:p>
        </w:tc>
      </w:tr>
      <w:tr w:rsidR="00E0623C" w14:paraId="61F4E918" w14:textId="77777777" w:rsidTr="00E0623C">
        <w:tc>
          <w:tcPr>
            <w:tcW w:w="1129" w:type="dxa"/>
            <w:shd w:val="clear" w:color="auto" w:fill="auto"/>
          </w:tcPr>
          <w:p w14:paraId="0A872D80" w14:textId="4919A954" w:rsidR="00E0623C" w:rsidRDefault="00E0623C">
            <w:r>
              <w:rPr>
                <w:rFonts w:hint="eastAsia"/>
              </w:rPr>
              <w:t>対応１</w:t>
            </w:r>
          </w:p>
        </w:tc>
        <w:tc>
          <w:tcPr>
            <w:tcW w:w="9065" w:type="dxa"/>
            <w:shd w:val="clear" w:color="auto" w:fill="auto"/>
          </w:tcPr>
          <w:p w14:paraId="739CD06D" w14:textId="6AC1091A" w:rsidR="00E0623C" w:rsidRPr="00F60C6C" w:rsidRDefault="00E0623C">
            <w:pPr>
              <w:rPr>
                <w:rFonts w:eastAsiaTheme="minorHAnsi"/>
              </w:rPr>
            </w:pPr>
          </w:p>
        </w:tc>
      </w:tr>
      <w:tr w:rsidR="00AA1F14" w14:paraId="34F77CF3" w14:textId="77777777" w:rsidTr="00E0623C">
        <w:tc>
          <w:tcPr>
            <w:tcW w:w="10194" w:type="dxa"/>
            <w:gridSpan w:val="2"/>
            <w:shd w:val="clear" w:color="auto" w:fill="DEEAF6" w:themeFill="accent5" w:themeFillTint="33"/>
          </w:tcPr>
          <w:p w14:paraId="6F6947E1" w14:textId="77777777" w:rsidR="00AA1F14" w:rsidRPr="00F60C6C" w:rsidRDefault="00AA1F14">
            <w:pPr>
              <w:rPr>
                <w:rFonts w:eastAsiaTheme="minorHAnsi"/>
              </w:rPr>
            </w:pPr>
            <w:r w:rsidRPr="00F60C6C">
              <w:rPr>
                <w:rFonts w:eastAsiaTheme="minorHAnsi" w:hint="eastAsia"/>
              </w:rPr>
              <w:t>【運営面での引継ぎ事項】</w:t>
            </w:r>
          </w:p>
        </w:tc>
      </w:tr>
      <w:tr w:rsidR="00812C01" w14:paraId="5C5F6BFA" w14:textId="77777777" w:rsidTr="00E0623C">
        <w:tc>
          <w:tcPr>
            <w:tcW w:w="1129" w:type="dxa"/>
            <w:shd w:val="clear" w:color="auto" w:fill="DEEAF6" w:themeFill="accent5" w:themeFillTint="33"/>
          </w:tcPr>
          <w:p w14:paraId="158133A6" w14:textId="77777777" w:rsidR="00812C01" w:rsidRDefault="00812C01" w:rsidP="00812C01">
            <w:r>
              <w:rPr>
                <w:rFonts w:hint="eastAsia"/>
              </w:rPr>
              <w:t>事項１</w:t>
            </w:r>
          </w:p>
        </w:tc>
        <w:tc>
          <w:tcPr>
            <w:tcW w:w="9065" w:type="dxa"/>
            <w:shd w:val="clear" w:color="auto" w:fill="DEEAF6" w:themeFill="accent5" w:themeFillTint="33"/>
          </w:tcPr>
          <w:p w14:paraId="18A711B8" w14:textId="5F38418F" w:rsidR="00812C01" w:rsidRPr="00F60C6C" w:rsidRDefault="002768A0" w:rsidP="00812C01">
            <w:pPr>
              <w:rPr>
                <w:rFonts w:eastAsiaTheme="minorHAnsi"/>
              </w:rPr>
            </w:pPr>
            <w:r>
              <w:rPr>
                <w:rFonts w:eastAsiaTheme="minorHAnsi" w:hint="eastAsia"/>
              </w:rPr>
              <w:t>下見が必要な事業に関してはその点を踏まえた上でのスケジューリングと、雨天時の変更点を議案書に反映させてください。</w:t>
            </w:r>
          </w:p>
        </w:tc>
      </w:tr>
      <w:tr w:rsidR="00812C01" w14:paraId="5781D854" w14:textId="77777777" w:rsidTr="00E0623C">
        <w:tc>
          <w:tcPr>
            <w:tcW w:w="1129" w:type="dxa"/>
            <w:shd w:val="clear" w:color="auto" w:fill="auto"/>
          </w:tcPr>
          <w:p w14:paraId="53BE2F22" w14:textId="77777777" w:rsidR="00812C01" w:rsidRDefault="00812C01" w:rsidP="00812C01">
            <w:r>
              <w:rPr>
                <w:rFonts w:hint="eastAsia"/>
              </w:rPr>
              <w:t>対応１</w:t>
            </w:r>
          </w:p>
        </w:tc>
        <w:tc>
          <w:tcPr>
            <w:tcW w:w="9065" w:type="dxa"/>
            <w:shd w:val="clear" w:color="auto" w:fill="auto"/>
          </w:tcPr>
          <w:p w14:paraId="422318F9" w14:textId="5D6A084C" w:rsidR="00812C01" w:rsidRPr="00F60C6C" w:rsidRDefault="00812C01" w:rsidP="00812C01">
            <w:pPr>
              <w:rPr>
                <w:rFonts w:eastAsiaTheme="minorHAnsi"/>
              </w:rPr>
            </w:pPr>
          </w:p>
        </w:tc>
      </w:tr>
      <w:tr w:rsidR="002768A0" w14:paraId="7C973ED0" w14:textId="77777777" w:rsidTr="002768A0">
        <w:tc>
          <w:tcPr>
            <w:tcW w:w="1129" w:type="dxa"/>
            <w:shd w:val="clear" w:color="auto" w:fill="D9E2F3" w:themeFill="accent1" w:themeFillTint="33"/>
          </w:tcPr>
          <w:p w14:paraId="67D191BC" w14:textId="2D8ABD84" w:rsidR="002768A0" w:rsidRDefault="002768A0" w:rsidP="00812C01">
            <w:pPr>
              <w:rPr>
                <w:rFonts w:hint="eastAsia"/>
              </w:rPr>
            </w:pPr>
            <w:r>
              <w:rPr>
                <w:rFonts w:hint="eastAsia"/>
              </w:rPr>
              <w:t>事項2</w:t>
            </w:r>
          </w:p>
        </w:tc>
        <w:tc>
          <w:tcPr>
            <w:tcW w:w="9065" w:type="dxa"/>
            <w:shd w:val="clear" w:color="auto" w:fill="D9E2F3" w:themeFill="accent1" w:themeFillTint="33"/>
          </w:tcPr>
          <w:p w14:paraId="6DD0C15F" w14:textId="2D8C1CA0" w:rsidR="002768A0" w:rsidRPr="00F60C6C" w:rsidRDefault="002768A0" w:rsidP="00812C01">
            <w:pPr>
              <w:rPr>
                <w:rFonts w:eastAsiaTheme="minorHAnsi"/>
              </w:rPr>
            </w:pPr>
            <w:r w:rsidRPr="00F60C6C">
              <w:rPr>
                <w:rFonts w:eastAsiaTheme="minorHAnsi" w:hint="eastAsia"/>
                <w:szCs w:val="21"/>
              </w:rPr>
              <w:t>コロナウイルスの影響による開催基準及び代替案をしっかりと検討してください。</w:t>
            </w:r>
          </w:p>
        </w:tc>
      </w:tr>
      <w:tr w:rsidR="002768A0" w14:paraId="76F4C5ED" w14:textId="77777777" w:rsidTr="00E0623C">
        <w:tc>
          <w:tcPr>
            <w:tcW w:w="1129" w:type="dxa"/>
            <w:shd w:val="clear" w:color="auto" w:fill="auto"/>
          </w:tcPr>
          <w:p w14:paraId="48A2E437" w14:textId="7070CDEC" w:rsidR="002768A0" w:rsidRDefault="002768A0" w:rsidP="00812C01">
            <w:pPr>
              <w:rPr>
                <w:rFonts w:hint="eastAsia"/>
              </w:rPr>
            </w:pPr>
            <w:r>
              <w:rPr>
                <w:rFonts w:hint="eastAsia"/>
              </w:rPr>
              <w:t>対応2</w:t>
            </w:r>
          </w:p>
        </w:tc>
        <w:tc>
          <w:tcPr>
            <w:tcW w:w="9065" w:type="dxa"/>
            <w:shd w:val="clear" w:color="auto" w:fill="auto"/>
          </w:tcPr>
          <w:p w14:paraId="2C19DB09" w14:textId="77777777" w:rsidR="002768A0" w:rsidRPr="00F60C6C" w:rsidRDefault="002768A0" w:rsidP="00812C01">
            <w:pPr>
              <w:rPr>
                <w:rFonts w:eastAsiaTheme="minorHAnsi"/>
              </w:rPr>
            </w:pPr>
          </w:p>
        </w:tc>
      </w:tr>
      <w:tr w:rsidR="00812C01" w14:paraId="527DB5E6" w14:textId="77777777" w:rsidTr="00AA1F14">
        <w:tc>
          <w:tcPr>
            <w:tcW w:w="10194" w:type="dxa"/>
            <w:gridSpan w:val="2"/>
            <w:shd w:val="clear" w:color="auto" w:fill="E2EFD9" w:themeFill="accent6" w:themeFillTint="33"/>
          </w:tcPr>
          <w:p w14:paraId="03CC5FA4" w14:textId="77777777" w:rsidR="00812C01" w:rsidRPr="00F60C6C" w:rsidRDefault="00812C01" w:rsidP="00812C01">
            <w:pPr>
              <w:rPr>
                <w:rFonts w:eastAsiaTheme="minorHAnsi"/>
              </w:rPr>
            </w:pPr>
            <w:r w:rsidRPr="00F60C6C">
              <w:rPr>
                <w:rFonts w:eastAsiaTheme="minorHAnsi" w:hint="eastAsia"/>
              </w:rPr>
              <w:t>【運動面での引継ぎ事項】</w:t>
            </w:r>
          </w:p>
        </w:tc>
      </w:tr>
      <w:tr w:rsidR="00812C01" w14:paraId="72D6D754" w14:textId="77777777" w:rsidTr="00AA1F14">
        <w:tc>
          <w:tcPr>
            <w:tcW w:w="1129" w:type="dxa"/>
            <w:shd w:val="clear" w:color="auto" w:fill="E2EFD9" w:themeFill="accent6" w:themeFillTint="33"/>
          </w:tcPr>
          <w:p w14:paraId="3BB80F8C" w14:textId="77777777" w:rsidR="00812C01" w:rsidRDefault="00812C01" w:rsidP="00812C01">
            <w:r>
              <w:rPr>
                <w:rFonts w:hint="eastAsia"/>
              </w:rPr>
              <w:t>事項１</w:t>
            </w:r>
          </w:p>
        </w:tc>
        <w:tc>
          <w:tcPr>
            <w:tcW w:w="9065" w:type="dxa"/>
            <w:shd w:val="clear" w:color="auto" w:fill="E2EFD9" w:themeFill="accent6" w:themeFillTint="33"/>
          </w:tcPr>
          <w:p w14:paraId="1F394348" w14:textId="03D4AADE" w:rsidR="00812C01" w:rsidRPr="00F60C6C" w:rsidRDefault="002768A0" w:rsidP="00812C01">
            <w:pPr>
              <w:rPr>
                <w:rFonts w:eastAsiaTheme="minorHAnsi"/>
              </w:rPr>
            </w:pPr>
            <w:r>
              <w:rPr>
                <w:rFonts w:eastAsiaTheme="minorHAnsi" w:hint="eastAsia"/>
              </w:rPr>
              <w:t>対内事業ですが、SDGsを推進する団体として、SDGsに取り組むこともＳＮＳ等で発信してください。</w:t>
            </w:r>
          </w:p>
        </w:tc>
      </w:tr>
      <w:tr w:rsidR="00812C01" w14:paraId="3AC4F9CE" w14:textId="77777777" w:rsidTr="00AA1F14">
        <w:tc>
          <w:tcPr>
            <w:tcW w:w="1129" w:type="dxa"/>
          </w:tcPr>
          <w:p w14:paraId="370F97DE" w14:textId="77777777" w:rsidR="00812C01" w:rsidRDefault="00812C01" w:rsidP="00812C01">
            <w:r>
              <w:rPr>
                <w:rFonts w:hint="eastAsia"/>
              </w:rPr>
              <w:t>対応１</w:t>
            </w:r>
          </w:p>
        </w:tc>
        <w:tc>
          <w:tcPr>
            <w:tcW w:w="9065" w:type="dxa"/>
          </w:tcPr>
          <w:p w14:paraId="6C41FE48" w14:textId="57BE0797" w:rsidR="00812C01" w:rsidRPr="00F60C6C" w:rsidRDefault="00812C01" w:rsidP="00812C01">
            <w:pPr>
              <w:rPr>
                <w:rFonts w:eastAsiaTheme="minorHAnsi"/>
              </w:rPr>
            </w:pP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426C7" w14:textId="77777777" w:rsidR="00706C5B" w:rsidRDefault="00706C5B" w:rsidP="00275CA1">
      <w:r>
        <w:separator/>
      </w:r>
    </w:p>
  </w:endnote>
  <w:endnote w:type="continuationSeparator" w:id="0">
    <w:p w14:paraId="3854ADF2" w14:textId="77777777" w:rsidR="00706C5B" w:rsidRDefault="00706C5B" w:rsidP="002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5C788" w14:textId="77777777" w:rsidR="00706C5B" w:rsidRDefault="00706C5B" w:rsidP="00275CA1">
      <w:r>
        <w:separator/>
      </w:r>
    </w:p>
  </w:footnote>
  <w:footnote w:type="continuationSeparator" w:id="0">
    <w:p w14:paraId="4F420C7E" w14:textId="77777777" w:rsidR="00706C5B" w:rsidRDefault="00706C5B" w:rsidP="0027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77B4B"/>
    <w:rsid w:val="001E310A"/>
    <w:rsid w:val="002631D1"/>
    <w:rsid w:val="00275CA1"/>
    <w:rsid w:val="002768A0"/>
    <w:rsid w:val="00285D40"/>
    <w:rsid w:val="004B3A71"/>
    <w:rsid w:val="00555A4C"/>
    <w:rsid w:val="006336F6"/>
    <w:rsid w:val="006460F3"/>
    <w:rsid w:val="006F226C"/>
    <w:rsid w:val="00706C5B"/>
    <w:rsid w:val="00812C01"/>
    <w:rsid w:val="00842DB1"/>
    <w:rsid w:val="0084363C"/>
    <w:rsid w:val="008754C0"/>
    <w:rsid w:val="0089621E"/>
    <w:rsid w:val="008C1535"/>
    <w:rsid w:val="009236F0"/>
    <w:rsid w:val="00925295"/>
    <w:rsid w:val="00971E14"/>
    <w:rsid w:val="00AA1F14"/>
    <w:rsid w:val="00C1467B"/>
    <w:rsid w:val="00CB6EC2"/>
    <w:rsid w:val="00E0623C"/>
    <w:rsid w:val="00ED660E"/>
    <w:rsid w:val="00F60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CA1"/>
    <w:pPr>
      <w:tabs>
        <w:tab w:val="center" w:pos="4252"/>
        <w:tab w:val="right" w:pos="8504"/>
      </w:tabs>
      <w:snapToGrid w:val="0"/>
    </w:pPr>
  </w:style>
  <w:style w:type="character" w:customStyle="1" w:styleId="a5">
    <w:name w:val="ヘッダー (文字)"/>
    <w:basedOn w:val="a0"/>
    <w:link w:val="a4"/>
    <w:uiPriority w:val="99"/>
    <w:rsid w:val="00275CA1"/>
  </w:style>
  <w:style w:type="paragraph" w:styleId="a6">
    <w:name w:val="footer"/>
    <w:basedOn w:val="a"/>
    <w:link w:val="a7"/>
    <w:uiPriority w:val="99"/>
    <w:unhideWhenUsed/>
    <w:rsid w:val="00275CA1"/>
    <w:pPr>
      <w:tabs>
        <w:tab w:val="center" w:pos="4252"/>
        <w:tab w:val="right" w:pos="8504"/>
      </w:tabs>
      <w:snapToGrid w:val="0"/>
    </w:pPr>
  </w:style>
  <w:style w:type="character" w:customStyle="1" w:styleId="a7">
    <w:name w:val="フッター (文字)"/>
    <w:basedOn w:val="a0"/>
    <w:link w:val="a6"/>
    <w:uiPriority w:val="99"/>
    <w:rsid w:val="00275CA1"/>
  </w:style>
  <w:style w:type="paragraph" w:customStyle="1" w:styleId="Default">
    <w:name w:val="Default"/>
    <w:rsid w:val="00E0623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funaoka</cp:lastModifiedBy>
  <cp:revision>9</cp:revision>
  <cp:lastPrinted>2020-11-09T06:00:00Z</cp:lastPrinted>
  <dcterms:created xsi:type="dcterms:W3CDTF">2020-10-22T01:30:00Z</dcterms:created>
  <dcterms:modified xsi:type="dcterms:W3CDTF">2020-11-09T06:00:00Z</dcterms:modified>
</cp:coreProperties>
</file>