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E54" w:rsidRDefault="00F41E54">
      <w:r>
        <w:rPr>
          <w:rFonts w:hint="eastAsia"/>
        </w:rPr>
        <w:t xml:space="preserve">ＳＤＧｓとは２０１５年９月の国連サミットで採択された「持続可能な開発のための２０３０アジェンダ」にて記載された２０１６年から２０３０年までの国際目標です。持続可能な世界を実現するための１７のゴール・１６９のターゲットから構成され、地球上の誰一人として取り残さない（leave　no　one　</w:t>
      </w:r>
      <w:r>
        <w:t>behind</w:t>
      </w:r>
      <w:r>
        <w:rPr>
          <w:rFonts w:hint="eastAsia"/>
        </w:rPr>
        <w:t>）ことを誓っています。ＳＤＧｓは発展途上国のみならず、先進国自身が取り組むユニバーサル（普遍的）なものであり、青年会議所では積極的に取り組みを行っています。</w:t>
      </w:r>
    </w:p>
    <w:p w:rsidR="000968B8" w:rsidRDefault="00F41E54">
      <w:r>
        <w:rPr>
          <w:rFonts w:hint="eastAsia"/>
        </w:rPr>
        <w:t>今回のサマースクールでは、１７のゴールから</w:t>
      </w:r>
      <w:r w:rsidR="000968B8">
        <w:rPr>
          <w:rFonts w:hint="eastAsia"/>
        </w:rPr>
        <w:t>「４.質の高い教育をみんなに」、「5.ジェンダー平等を実現しよう」、「12．つくる責任　つかう責任」の３つのゴールを</w:t>
      </w:r>
      <w:r>
        <w:rPr>
          <w:rFonts w:hint="eastAsia"/>
        </w:rPr>
        <w:t>ピックアップ</w:t>
      </w:r>
      <w:r w:rsidR="000968B8">
        <w:rPr>
          <w:rFonts w:hint="eastAsia"/>
        </w:rPr>
        <w:t>し、</w:t>
      </w:r>
    </w:p>
    <w:p w:rsidR="00F41E54" w:rsidRDefault="000968B8">
      <w:r>
        <w:rPr>
          <w:rFonts w:hint="eastAsia"/>
        </w:rPr>
        <w:t>取り組んでいます。</w:t>
      </w:r>
    </w:p>
    <w:p w:rsidR="000968B8" w:rsidRDefault="000968B8"/>
    <w:p w:rsidR="000968B8" w:rsidRDefault="00CF40E2">
      <w:r>
        <w:rPr>
          <w:rFonts w:hint="eastAsia"/>
        </w:rPr>
        <w:t>「４.質の高い教育をみんなに」</w:t>
      </w:r>
      <w:bookmarkStart w:id="0" w:name="_GoBack"/>
      <w:bookmarkEnd w:id="0"/>
    </w:p>
    <w:p w:rsidR="00CF40E2" w:rsidRDefault="00CF40E2" w:rsidP="00CF40E2">
      <w:pPr>
        <w:ind w:leftChars="135" w:left="283" w:firstLine="1"/>
        <w:rPr>
          <w:rFonts w:hint="eastAsia"/>
        </w:rPr>
      </w:pPr>
      <w:r>
        <w:rPr>
          <w:rFonts w:hint="eastAsia"/>
        </w:rPr>
        <w:t>親元を離れ修養団での２泊３日の集団生活を通して、普段の生活で学校や</w:t>
      </w:r>
      <w:r w:rsidR="00F75281">
        <w:rPr>
          <w:rFonts w:hint="eastAsia"/>
        </w:rPr>
        <w:t>親</w:t>
      </w:r>
      <w:r>
        <w:rPr>
          <w:rFonts w:hint="eastAsia"/>
        </w:rPr>
        <w:t>から学ぶことの出来ない体験をすることで新たな気づきや学びを得ていただきます。</w:t>
      </w:r>
    </w:p>
    <w:p w:rsidR="00CF40E2" w:rsidRDefault="00CF40E2"/>
    <w:p w:rsidR="00CF40E2" w:rsidRDefault="00CF40E2">
      <w:r>
        <w:rPr>
          <w:rFonts w:hint="eastAsia"/>
        </w:rPr>
        <w:t>「5.ジェンダー平等を実現しよう」</w:t>
      </w:r>
    </w:p>
    <w:p w:rsidR="00CF40E2" w:rsidRDefault="00CF40E2" w:rsidP="00CF40E2">
      <w:pPr>
        <w:ind w:leftChars="135" w:left="283"/>
        <w:rPr>
          <w:rFonts w:hint="eastAsia"/>
        </w:rPr>
      </w:pPr>
      <w:r>
        <w:rPr>
          <w:rFonts w:hint="eastAsia"/>
        </w:rPr>
        <w:t>修養団で村ごとに分かれて活動を行うことで、それぞれが持つ自由な発想を促し、男女関係なく発表の場や機会を設けることでジェンダー平等を実現します。</w:t>
      </w:r>
    </w:p>
    <w:p w:rsidR="00CF40E2" w:rsidRDefault="00CF40E2">
      <w:pPr>
        <w:rPr>
          <w:rFonts w:hint="eastAsia"/>
        </w:rPr>
      </w:pPr>
    </w:p>
    <w:p w:rsidR="00CF40E2" w:rsidRDefault="00CF40E2">
      <w:r>
        <w:rPr>
          <w:rFonts w:hint="eastAsia"/>
        </w:rPr>
        <w:t>「12．つくる責任　つかう責任」</w:t>
      </w:r>
    </w:p>
    <w:p w:rsidR="00CF40E2" w:rsidRDefault="00F75281" w:rsidP="00CF40E2">
      <w:pPr>
        <w:ind w:leftChars="135" w:left="283"/>
        <w:rPr>
          <w:rFonts w:hint="eastAsia"/>
        </w:rPr>
      </w:pPr>
      <w:r>
        <w:rPr>
          <w:rFonts w:hint="eastAsia"/>
        </w:rPr>
        <w:t>私たちが住み暮らす現代は大量生産、大量消費、そして消費しきれずに廃棄されている物や食料が多数存在します。捨てられてしまう物を有効利用し、食材においても残さず食べる</w:t>
      </w:r>
      <w:r w:rsidR="00EA1884">
        <w:rPr>
          <w:rFonts w:hint="eastAsia"/>
        </w:rPr>
        <w:t>習慣を身につけていただきます。</w:t>
      </w:r>
    </w:p>
    <w:sectPr w:rsidR="00CF40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54"/>
    <w:rsid w:val="000968B8"/>
    <w:rsid w:val="001351B2"/>
    <w:rsid w:val="00CF40E2"/>
    <w:rsid w:val="00EA1884"/>
    <w:rsid w:val="00F41E54"/>
    <w:rsid w:val="00F75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84F728"/>
  <w15:chartTrackingRefBased/>
  <w15:docId w15:val="{5967AC38-5908-44F1-B440-6C1D7E0A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真宏 泉本</dc:creator>
  <cp:keywords/>
  <dc:description/>
  <cp:lastModifiedBy>真宏 泉本</cp:lastModifiedBy>
  <cp:revision>1</cp:revision>
  <dcterms:created xsi:type="dcterms:W3CDTF">2019-03-19T13:56:00Z</dcterms:created>
  <dcterms:modified xsi:type="dcterms:W3CDTF">2019-03-19T14:56:00Z</dcterms:modified>
</cp:coreProperties>
</file>