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AB599" w14:textId="77777777" w:rsidR="002F34D0" w:rsidRDefault="002F34D0">
      <w:r>
        <w:t xml:space="preserve">報告内容 </w:t>
      </w:r>
    </w:p>
    <w:p w14:paraId="296764F5" w14:textId="77777777" w:rsidR="002F34D0" w:rsidRDefault="002F34D0"/>
    <w:p w14:paraId="674D912A" w14:textId="25C6F757" w:rsidR="007341BD" w:rsidRDefault="002F34D0">
      <w:pPr>
        <w:rPr>
          <w:rFonts w:hint="eastAsia"/>
        </w:rPr>
      </w:pPr>
      <w:r>
        <w:t>項目(</w:t>
      </w:r>
      <w:r w:rsidR="007341BD">
        <w:rPr>
          <w:rFonts w:hint="eastAsia"/>
        </w:rPr>
        <w:t>Ⅰ</w:t>
      </w:r>
      <w:r>
        <w:t>)について</w:t>
      </w:r>
    </w:p>
    <w:p w14:paraId="725F56E4" w14:textId="36B91479" w:rsidR="007341BD" w:rsidRDefault="007341BD">
      <w:r>
        <w:rPr>
          <w:rFonts w:hint="eastAsia"/>
        </w:rPr>
        <w:t>税理士との連携強化及び計算書類に係る知識向上につ</w:t>
      </w:r>
      <w:r>
        <w:rPr>
          <w:rFonts w:hint="eastAsia"/>
        </w:rPr>
        <w:t>きましては、昨年の監査でのご指摘を踏まえ、昨年度決算報告について税理士と連携し、改善致しました。</w:t>
      </w:r>
    </w:p>
    <w:p w14:paraId="55A04194" w14:textId="755345A3" w:rsidR="007341BD" w:rsidRDefault="007341BD"/>
    <w:p w14:paraId="6C781706" w14:textId="43C9AF54" w:rsidR="007341BD" w:rsidRDefault="007341BD" w:rsidP="007341BD">
      <w:pPr>
        <w:rPr>
          <w:rFonts w:hint="eastAsia"/>
        </w:rPr>
      </w:pPr>
      <w:r>
        <w:t>項目(</w:t>
      </w:r>
      <w:r>
        <w:rPr>
          <w:rFonts w:hint="eastAsia"/>
        </w:rPr>
        <w:t>Ⅱ</w:t>
      </w:r>
      <w:r>
        <w:t>)について</w:t>
      </w:r>
    </w:p>
    <w:p w14:paraId="16A37CB2" w14:textId="08091677" w:rsidR="007341BD" w:rsidRDefault="007341BD">
      <w:r>
        <w:rPr>
          <w:rFonts w:hint="eastAsia"/>
        </w:rPr>
        <w:t>新旧役員間での情報共有及び引継について</w:t>
      </w:r>
      <w:r>
        <w:rPr>
          <w:rFonts w:hint="eastAsia"/>
        </w:rPr>
        <w:t>は、</w:t>
      </w:r>
      <w:r>
        <w:t>行政書士に専門的継続的な関与を依頼し、各年度の定期報告への指摘事項 等、継続して対応いただけるように</w:t>
      </w:r>
      <w:r>
        <w:rPr>
          <w:rFonts w:hint="eastAsia"/>
        </w:rPr>
        <w:t>致しましたが、当青年会議所内の</w:t>
      </w:r>
      <w:r>
        <w:t>公益社団法人について の知識が不足して</w:t>
      </w:r>
      <w:r>
        <w:rPr>
          <w:rFonts w:hint="eastAsia"/>
        </w:rPr>
        <w:t>していたことが原因と考えます。</w:t>
      </w:r>
    </w:p>
    <w:p w14:paraId="5FAF7BFD" w14:textId="5D54A3AC" w:rsidR="007341BD" w:rsidRDefault="007341BD">
      <w:r>
        <w:rPr>
          <w:rFonts w:hint="eastAsia"/>
        </w:rPr>
        <w:t>次年度の役員が決定する</w:t>
      </w:r>
      <w:r w:rsidR="007938DA">
        <w:rPr>
          <w:rFonts w:hint="eastAsia"/>
        </w:rPr>
        <w:t>９</w:t>
      </w:r>
      <w:r>
        <w:rPr>
          <w:rFonts w:hint="eastAsia"/>
        </w:rPr>
        <w:t>月には、次年度会議を開催し、</w:t>
      </w:r>
      <w:r w:rsidR="007938DA">
        <w:rPr>
          <w:rFonts w:hint="eastAsia"/>
        </w:rPr>
        <w:t>次年度の理事向けに</w:t>
      </w:r>
      <w:r>
        <w:rPr>
          <w:rFonts w:hint="eastAsia"/>
        </w:rPr>
        <w:t>公益社団法人についての理解、理事の役割</w:t>
      </w:r>
      <w:r w:rsidR="007938DA">
        <w:rPr>
          <w:rFonts w:hint="eastAsia"/>
        </w:rPr>
        <w:t>等を説明する機会を設けます。また、１０月、１１月、１２月の理事会を新旧合同で行い、新旧役員の情報共有、引継の機会とします。</w:t>
      </w:r>
    </w:p>
    <w:p w14:paraId="1317E4E3" w14:textId="16B4A56B" w:rsidR="007938DA" w:rsidRDefault="007938DA"/>
    <w:p w14:paraId="2A468EE9" w14:textId="55EA3D9B" w:rsidR="007938DA" w:rsidRDefault="007938DA" w:rsidP="007938DA">
      <w:pPr>
        <w:rPr>
          <w:rFonts w:hint="eastAsia"/>
        </w:rPr>
      </w:pPr>
      <w:r>
        <w:t>項目(</w:t>
      </w:r>
      <w:r>
        <w:rPr>
          <w:rFonts w:hint="eastAsia"/>
        </w:rPr>
        <w:t>Ⅲ</w:t>
      </w:r>
      <w:r>
        <w:t>)について</w:t>
      </w:r>
    </w:p>
    <w:p w14:paraId="2B3AC241" w14:textId="4041F572" w:rsidR="007938DA" w:rsidRDefault="007938DA">
      <w:pPr>
        <w:rPr>
          <w:rFonts w:hint="eastAsia"/>
        </w:rPr>
      </w:pPr>
      <w:r>
        <w:rPr>
          <w:rFonts w:hint="eastAsia"/>
        </w:rPr>
        <w:t>内部規則及び細則の改正について</w:t>
      </w:r>
      <w:r>
        <w:rPr>
          <w:rFonts w:hint="eastAsia"/>
        </w:rPr>
        <w:t>は、昨年協議を開始した後、新型コロナウイルス感染症の影響により、協議が中断しておりました。今年度総務広報委員会で内部規則の内容について協議を重ね、改正議案を４月度理事会で協議し、５月理事会で審議を取る予定です。</w:t>
      </w:r>
    </w:p>
    <w:p w14:paraId="3E3A0595" w14:textId="55885164" w:rsidR="001E0801" w:rsidRDefault="001E0801"/>
    <w:p w14:paraId="69A74437" w14:textId="63A9FF66" w:rsidR="007938DA" w:rsidRDefault="007938DA" w:rsidP="007938DA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7938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D0"/>
    <w:rsid w:val="001E0801"/>
    <w:rsid w:val="002F34D0"/>
    <w:rsid w:val="007341BD"/>
    <w:rsid w:val="007938DA"/>
    <w:rsid w:val="00A4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887A2"/>
  <w15:chartTrackingRefBased/>
  <w15:docId w15:val="{4571C769-0827-4866-8312-EE84DBC1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 弘幸</dc:creator>
  <cp:keywords/>
  <dc:description/>
  <cp:lastModifiedBy>田辺 弘幸</cp:lastModifiedBy>
  <cp:revision>1</cp:revision>
  <dcterms:created xsi:type="dcterms:W3CDTF">2021-04-15T07:20:00Z</dcterms:created>
  <dcterms:modified xsi:type="dcterms:W3CDTF">2021-04-15T08:04:00Z</dcterms:modified>
</cp:coreProperties>
</file>